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A905A" w14:textId="77777777" w:rsidR="00E76AAA" w:rsidRPr="00E76AAA" w:rsidRDefault="00E76AAA" w:rsidP="00E76AAA">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rPr>
          <w:rFonts w:ascii="Georgia" w:eastAsia="Times New Roman" w:hAnsi="Georgia" w:cs="Times New Roman"/>
          <w:b/>
          <w:bCs/>
          <w:i/>
          <w:iCs/>
          <w:color w:val="622423"/>
          <w:sz w:val="28"/>
        </w:rPr>
      </w:pPr>
      <w:r w:rsidRPr="00E76AAA">
        <w:rPr>
          <w:rFonts w:ascii="Georgia" w:eastAsia="Times New Roman" w:hAnsi="Georgia" w:cs="Times New Roman"/>
          <w:b/>
          <w:bCs/>
          <w:i/>
          <w:iCs/>
          <w:color w:val="622423"/>
          <w:sz w:val="44"/>
        </w:rPr>
        <w:t>Accident, Emergency and Medical Procedures</w:t>
      </w:r>
    </w:p>
    <w:p w14:paraId="40B09587" w14:textId="77777777" w:rsidR="00E76AAA" w:rsidRDefault="00E76AAA" w:rsidP="00E76AAA">
      <w:pPr>
        <w:spacing w:after="200" w:line="360" w:lineRule="auto"/>
        <w:rPr>
          <w:rFonts w:ascii="Comic Sans MS" w:eastAsia="Times New Roman" w:hAnsi="Comic Sans MS" w:cs="Times New Roman"/>
          <w:i/>
          <w:iCs/>
          <w:sz w:val="24"/>
          <w:szCs w:val="24"/>
          <w:lang w:val="en-US"/>
        </w:rPr>
      </w:pPr>
    </w:p>
    <w:p w14:paraId="516524CC" w14:textId="77777777" w:rsidR="00E57246" w:rsidRPr="00E76AAA" w:rsidRDefault="00E57246" w:rsidP="00E76AAA">
      <w:p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Accident &amp; Medical</w:t>
      </w:r>
    </w:p>
    <w:p w14:paraId="30418E43" w14:textId="77777777" w:rsidR="00E76AAA" w:rsidRPr="00E76AAA" w:rsidRDefault="00E76AAA" w:rsidP="00E76AAA">
      <w:pPr>
        <w:numPr>
          <w:ilvl w:val="0"/>
          <w:numId w:val="1"/>
        </w:numPr>
        <w:spacing w:after="200" w:line="360" w:lineRule="auto"/>
        <w:ind w:left="720"/>
        <w:rPr>
          <w:rFonts w:ascii="Comic Sans MS" w:eastAsia="Times New Roman" w:hAnsi="Comic Sans MS" w:cs="Times New Roman"/>
          <w:i/>
          <w:iCs/>
          <w:sz w:val="24"/>
          <w:szCs w:val="24"/>
          <w:lang w:val="en-US"/>
        </w:rPr>
      </w:pPr>
      <w:r w:rsidRPr="00E76AAA">
        <w:rPr>
          <w:rFonts w:ascii="Comic Sans MS" w:eastAsia="Times New Roman" w:hAnsi="Comic Sans MS" w:cs="Times New Roman"/>
          <w:i/>
          <w:iCs/>
          <w:sz w:val="24"/>
          <w:szCs w:val="24"/>
          <w:lang w:val="en-US"/>
        </w:rPr>
        <w:t>Our pre-school staff are first aid trained and care and attention will be taken at all times to ensure that accidents at pre-school are kept to the absolute minimum.</w:t>
      </w:r>
    </w:p>
    <w:p w14:paraId="5DFB663F" w14:textId="77777777" w:rsidR="00E76AAA" w:rsidRPr="00E76AAA" w:rsidRDefault="00E76AAA" w:rsidP="00E76AAA">
      <w:pPr>
        <w:numPr>
          <w:ilvl w:val="0"/>
          <w:numId w:val="2"/>
        </w:numPr>
        <w:spacing w:after="200" w:line="360" w:lineRule="auto"/>
        <w:rPr>
          <w:rFonts w:ascii="Comic Sans MS" w:eastAsia="Times New Roman" w:hAnsi="Comic Sans MS" w:cs="Times New Roman"/>
          <w:i/>
          <w:iCs/>
          <w:sz w:val="24"/>
          <w:szCs w:val="24"/>
          <w:lang w:val="en-US"/>
        </w:rPr>
      </w:pPr>
      <w:r w:rsidRPr="00E76AAA">
        <w:rPr>
          <w:rFonts w:ascii="Comic Sans MS" w:eastAsia="Times New Roman" w:hAnsi="Comic Sans MS" w:cs="Times New Roman"/>
          <w:i/>
          <w:iCs/>
          <w:sz w:val="24"/>
          <w:szCs w:val="24"/>
          <w:lang w:val="en-US"/>
        </w:rPr>
        <w:t>An up to date record of parent/</w:t>
      </w:r>
      <w:proofErr w:type="spellStart"/>
      <w:r w:rsidRPr="00E76AAA">
        <w:rPr>
          <w:rFonts w:ascii="Comic Sans MS" w:eastAsia="Times New Roman" w:hAnsi="Comic Sans MS" w:cs="Times New Roman"/>
          <w:i/>
          <w:iCs/>
          <w:sz w:val="24"/>
          <w:szCs w:val="24"/>
          <w:lang w:val="en-US"/>
        </w:rPr>
        <w:t>carer’s</w:t>
      </w:r>
      <w:proofErr w:type="spellEnd"/>
      <w:r w:rsidRPr="00E76AAA">
        <w:rPr>
          <w:rFonts w:ascii="Comic Sans MS" w:eastAsia="Times New Roman" w:hAnsi="Comic Sans MS" w:cs="Times New Roman"/>
          <w:i/>
          <w:iCs/>
          <w:sz w:val="24"/>
          <w:szCs w:val="24"/>
          <w:lang w:val="en-US"/>
        </w:rPr>
        <w:t xml:space="preserve"> contact telephone numbers is held along with a further emergency contact list.</w:t>
      </w:r>
    </w:p>
    <w:p w14:paraId="108E6AC9" w14:textId="77777777" w:rsidR="00E76AAA" w:rsidRPr="00E76AAA" w:rsidRDefault="00E76AAA" w:rsidP="00E76AAA">
      <w:pPr>
        <w:numPr>
          <w:ilvl w:val="0"/>
          <w:numId w:val="3"/>
        </w:numPr>
        <w:spacing w:after="200" w:line="360" w:lineRule="auto"/>
        <w:rPr>
          <w:rFonts w:ascii="Comic Sans MS" w:eastAsia="Times New Roman" w:hAnsi="Comic Sans MS" w:cs="Times New Roman"/>
          <w:i/>
          <w:iCs/>
          <w:sz w:val="24"/>
          <w:szCs w:val="24"/>
          <w:lang w:val="en-US"/>
        </w:rPr>
      </w:pPr>
      <w:r w:rsidRPr="00E76AAA">
        <w:rPr>
          <w:rFonts w:ascii="Comic Sans MS" w:eastAsia="Times New Roman" w:hAnsi="Comic Sans MS" w:cs="Times New Roman"/>
          <w:i/>
          <w:iCs/>
          <w:sz w:val="24"/>
          <w:szCs w:val="24"/>
          <w:lang w:val="en-US"/>
        </w:rPr>
        <w:t>Parents/</w:t>
      </w:r>
      <w:proofErr w:type="spellStart"/>
      <w:r w:rsidRPr="00E76AAA">
        <w:rPr>
          <w:rFonts w:ascii="Comic Sans MS" w:eastAsia="Times New Roman" w:hAnsi="Comic Sans MS" w:cs="Times New Roman"/>
          <w:i/>
          <w:iCs/>
          <w:sz w:val="24"/>
          <w:szCs w:val="24"/>
          <w:lang w:val="en-US"/>
        </w:rPr>
        <w:t>carers</w:t>
      </w:r>
      <w:proofErr w:type="spellEnd"/>
      <w:r w:rsidRPr="00E76AAA">
        <w:rPr>
          <w:rFonts w:ascii="Comic Sans MS" w:eastAsia="Times New Roman" w:hAnsi="Comic Sans MS" w:cs="Times New Roman"/>
          <w:i/>
          <w:iCs/>
          <w:sz w:val="24"/>
          <w:szCs w:val="24"/>
          <w:lang w:val="en-US"/>
        </w:rPr>
        <w:t xml:space="preserve"> should inform staff of any existing injuries. These should be noted in the record book and signed in acknowledgement by the parent/</w:t>
      </w:r>
      <w:proofErr w:type="spellStart"/>
      <w:r w:rsidRPr="00E76AAA">
        <w:rPr>
          <w:rFonts w:ascii="Comic Sans MS" w:eastAsia="Times New Roman" w:hAnsi="Comic Sans MS" w:cs="Times New Roman"/>
          <w:i/>
          <w:iCs/>
          <w:sz w:val="24"/>
          <w:szCs w:val="24"/>
          <w:lang w:val="en-US"/>
        </w:rPr>
        <w:t>carer</w:t>
      </w:r>
      <w:proofErr w:type="spellEnd"/>
      <w:r w:rsidRPr="00E76AAA">
        <w:rPr>
          <w:rFonts w:ascii="Comic Sans MS" w:eastAsia="Times New Roman" w:hAnsi="Comic Sans MS" w:cs="Times New Roman"/>
          <w:i/>
          <w:iCs/>
          <w:sz w:val="24"/>
          <w:szCs w:val="24"/>
          <w:lang w:val="en-US"/>
        </w:rPr>
        <w:t>.</w:t>
      </w:r>
    </w:p>
    <w:p w14:paraId="42A36A13" w14:textId="77777777" w:rsidR="00E76AAA" w:rsidRPr="00E76AAA" w:rsidRDefault="00E76AAA" w:rsidP="00E76AAA">
      <w:pPr>
        <w:numPr>
          <w:ilvl w:val="0"/>
          <w:numId w:val="4"/>
        </w:numPr>
        <w:spacing w:after="200" w:line="360" w:lineRule="auto"/>
        <w:rPr>
          <w:rFonts w:ascii="Comic Sans MS" w:eastAsia="Times New Roman" w:hAnsi="Comic Sans MS" w:cs="Times New Roman"/>
          <w:i/>
          <w:iCs/>
          <w:sz w:val="24"/>
          <w:szCs w:val="24"/>
          <w:lang w:val="en-US"/>
        </w:rPr>
      </w:pPr>
      <w:r w:rsidRPr="00E76AAA">
        <w:rPr>
          <w:rFonts w:ascii="Comic Sans MS" w:eastAsia="Times New Roman" w:hAnsi="Comic Sans MS" w:cs="Times New Roman"/>
          <w:i/>
          <w:iCs/>
          <w:sz w:val="24"/>
          <w:szCs w:val="24"/>
          <w:lang w:val="en-US"/>
        </w:rPr>
        <w:t>In the case of a child becoming unwell, parents/</w:t>
      </w:r>
      <w:proofErr w:type="spellStart"/>
      <w:r w:rsidRPr="00E76AAA">
        <w:rPr>
          <w:rFonts w:ascii="Comic Sans MS" w:eastAsia="Times New Roman" w:hAnsi="Comic Sans MS" w:cs="Times New Roman"/>
          <w:i/>
          <w:iCs/>
          <w:sz w:val="24"/>
          <w:szCs w:val="24"/>
          <w:lang w:val="en-US"/>
        </w:rPr>
        <w:t>carers</w:t>
      </w:r>
      <w:proofErr w:type="spellEnd"/>
      <w:r w:rsidRPr="00E76AAA">
        <w:rPr>
          <w:rFonts w:ascii="Comic Sans MS" w:eastAsia="Times New Roman" w:hAnsi="Comic Sans MS" w:cs="Times New Roman"/>
          <w:i/>
          <w:iCs/>
          <w:sz w:val="24"/>
          <w:szCs w:val="24"/>
          <w:lang w:val="en-US"/>
        </w:rPr>
        <w:t xml:space="preserve"> will be contacted for them to be collected and taken home. Pre-school staff will ensure the child is kept as comfortable as possible until collected.</w:t>
      </w:r>
    </w:p>
    <w:p w14:paraId="12293891" w14:textId="77777777" w:rsidR="00E76AAA" w:rsidRPr="00E76AAA" w:rsidRDefault="00E76AAA" w:rsidP="00E76AAA">
      <w:pPr>
        <w:numPr>
          <w:ilvl w:val="0"/>
          <w:numId w:val="5"/>
        </w:numPr>
        <w:spacing w:after="200" w:line="360" w:lineRule="auto"/>
        <w:rPr>
          <w:rFonts w:ascii="Comic Sans MS" w:eastAsia="Times New Roman" w:hAnsi="Comic Sans MS" w:cs="Times New Roman"/>
          <w:i/>
          <w:iCs/>
          <w:sz w:val="24"/>
          <w:szCs w:val="24"/>
          <w:lang w:val="en-US"/>
        </w:rPr>
      </w:pPr>
      <w:r w:rsidRPr="00E76AAA">
        <w:rPr>
          <w:rFonts w:ascii="Comic Sans MS" w:eastAsia="Times New Roman" w:hAnsi="Comic Sans MS" w:cs="Times New Roman"/>
          <w:i/>
          <w:iCs/>
          <w:sz w:val="24"/>
          <w:szCs w:val="24"/>
          <w:lang w:val="en-US"/>
        </w:rPr>
        <w:t xml:space="preserve">For a very minor injury/abrasion </w:t>
      </w:r>
      <w:proofErr w:type="gramStart"/>
      <w:r w:rsidRPr="00E76AAA">
        <w:rPr>
          <w:rFonts w:ascii="Comic Sans MS" w:eastAsia="Times New Roman" w:hAnsi="Comic Sans MS" w:cs="Times New Roman"/>
          <w:i/>
          <w:iCs/>
          <w:sz w:val="24"/>
          <w:szCs w:val="24"/>
          <w:lang w:val="en-US"/>
        </w:rPr>
        <w:t>etc..</w:t>
      </w:r>
      <w:proofErr w:type="gramEnd"/>
      <w:r w:rsidRPr="00E76AAA">
        <w:rPr>
          <w:rFonts w:ascii="Comic Sans MS" w:eastAsia="Times New Roman" w:hAnsi="Comic Sans MS" w:cs="Times New Roman"/>
          <w:i/>
          <w:iCs/>
          <w:sz w:val="24"/>
          <w:szCs w:val="24"/>
          <w:lang w:val="en-US"/>
        </w:rPr>
        <w:t xml:space="preserve"> TLC and cold water will be used and when the parents/</w:t>
      </w:r>
      <w:proofErr w:type="spellStart"/>
      <w:r w:rsidRPr="00E76AAA">
        <w:rPr>
          <w:rFonts w:ascii="Comic Sans MS" w:eastAsia="Times New Roman" w:hAnsi="Comic Sans MS" w:cs="Times New Roman"/>
          <w:i/>
          <w:iCs/>
          <w:sz w:val="24"/>
          <w:szCs w:val="24"/>
          <w:lang w:val="en-US"/>
        </w:rPr>
        <w:t>carers</w:t>
      </w:r>
      <w:proofErr w:type="spellEnd"/>
      <w:r w:rsidRPr="00E76AAA">
        <w:rPr>
          <w:rFonts w:ascii="Comic Sans MS" w:eastAsia="Times New Roman" w:hAnsi="Comic Sans MS" w:cs="Times New Roman"/>
          <w:i/>
          <w:iCs/>
          <w:sz w:val="24"/>
          <w:szCs w:val="24"/>
          <w:lang w:val="en-US"/>
        </w:rPr>
        <w:t xml:space="preserve"> comes to collect the child at the normal time they will be informed and asked to sign the accident book.  Dressings will be used when necessary unless parents request otherwise.</w:t>
      </w:r>
    </w:p>
    <w:p w14:paraId="526BC819" w14:textId="77777777" w:rsidR="00E76AAA" w:rsidRPr="00E76AAA" w:rsidRDefault="00E76AAA" w:rsidP="00E76AAA">
      <w:pPr>
        <w:numPr>
          <w:ilvl w:val="0"/>
          <w:numId w:val="6"/>
        </w:numPr>
        <w:spacing w:after="200" w:line="360" w:lineRule="auto"/>
        <w:rPr>
          <w:rFonts w:ascii="Comic Sans MS" w:eastAsia="Times New Roman" w:hAnsi="Comic Sans MS" w:cs="Times New Roman"/>
          <w:i/>
          <w:iCs/>
          <w:sz w:val="24"/>
          <w:szCs w:val="24"/>
          <w:lang w:val="en-US"/>
        </w:rPr>
      </w:pPr>
      <w:r w:rsidRPr="00E76AAA">
        <w:rPr>
          <w:rFonts w:ascii="Comic Sans MS" w:eastAsia="Times New Roman" w:hAnsi="Comic Sans MS" w:cs="Times New Roman"/>
          <w:i/>
          <w:iCs/>
          <w:sz w:val="24"/>
          <w:szCs w:val="24"/>
          <w:lang w:val="en-US"/>
        </w:rPr>
        <w:lastRenderedPageBreak/>
        <w:t>With a minor injur</w:t>
      </w:r>
      <w:r w:rsidR="00B1554B">
        <w:rPr>
          <w:rFonts w:ascii="Comic Sans MS" w:eastAsia="Times New Roman" w:hAnsi="Comic Sans MS" w:cs="Times New Roman"/>
          <w:i/>
          <w:iCs/>
          <w:sz w:val="24"/>
          <w:szCs w:val="24"/>
          <w:lang w:val="en-US"/>
        </w:rPr>
        <w:t>y that needs hospital treatment</w:t>
      </w:r>
      <w:r w:rsidRPr="00E76AAA">
        <w:rPr>
          <w:rFonts w:ascii="Comic Sans MS" w:eastAsia="Times New Roman" w:hAnsi="Comic Sans MS" w:cs="Times New Roman"/>
          <w:i/>
          <w:iCs/>
          <w:sz w:val="24"/>
          <w:szCs w:val="24"/>
          <w:lang w:val="en-US"/>
        </w:rPr>
        <w:t xml:space="preserve"> the parents/</w:t>
      </w:r>
      <w:proofErr w:type="spellStart"/>
      <w:r w:rsidRPr="00E76AAA">
        <w:rPr>
          <w:rFonts w:ascii="Comic Sans MS" w:eastAsia="Times New Roman" w:hAnsi="Comic Sans MS" w:cs="Times New Roman"/>
          <w:i/>
          <w:iCs/>
          <w:sz w:val="24"/>
          <w:szCs w:val="24"/>
          <w:lang w:val="en-US"/>
        </w:rPr>
        <w:t>carers</w:t>
      </w:r>
      <w:proofErr w:type="spellEnd"/>
      <w:r w:rsidRPr="00E76AAA">
        <w:rPr>
          <w:rFonts w:ascii="Comic Sans MS" w:eastAsia="Times New Roman" w:hAnsi="Comic Sans MS" w:cs="Times New Roman"/>
          <w:i/>
          <w:iCs/>
          <w:sz w:val="24"/>
          <w:szCs w:val="24"/>
          <w:lang w:val="en-US"/>
        </w:rPr>
        <w:t xml:space="preserve"> will be called to take them to hospital.</w:t>
      </w:r>
    </w:p>
    <w:p w14:paraId="0BE8547B" w14:textId="77777777" w:rsidR="00E76AAA" w:rsidRPr="00E76AAA" w:rsidRDefault="00E76AAA" w:rsidP="00E76AAA">
      <w:pPr>
        <w:numPr>
          <w:ilvl w:val="0"/>
          <w:numId w:val="7"/>
        </w:numPr>
        <w:spacing w:after="200" w:line="360" w:lineRule="auto"/>
        <w:rPr>
          <w:rFonts w:ascii="Comic Sans MS" w:eastAsia="Times New Roman" w:hAnsi="Comic Sans MS" w:cs="Times New Roman"/>
          <w:i/>
          <w:iCs/>
          <w:sz w:val="24"/>
          <w:szCs w:val="24"/>
          <w:lang w:val="en-US"/>
        </w:rPr>
      </w:pPr>
      <w:r w:rsidRPr="00E76AAA">
        <w:rPr>
          <w:rFonts w:ascii="Comic Sans MS" w:eastAsia="Times New Roman" w:hAnsi="Comic Sans MS" w:cs="Times New Roman"/>
          <w:i/>
          <w:iCs/>
          <w:sz w:val="24"/>
          <w:szCs w:val="24"/>
          <w:lang w:val="en-US"/>
        </w:rPr>
        <w:t>For a major injury or illness then an ambulance will be called and the child will be accompanied to the hospital and the parents/</w:t>
      </w:r>
      <w:proofErr w:type="spellStart"/>
      <w:r w:rsidRPr="00E76AAA">
        <w:rPr>
          <w:rFonts w:ascii="Comic Sans MS" w:eastAsia="Times New Roman" w:hAnsi="Comic Sans MS" w:cs="Times New Roman"/>
          <w:i/>
          <w:iCs/>
          <w:sz w:val="24"/>
          <w:szCs w:val="24"/>
          <w:lang w:val="en-US"/>
        </w:rPr>
        <w:t>carers</w:t>
      </w:r>
      <w:proofErr w:type="spellEnd"/>
      <w:r w:rsidRPr="00E76AAA">
        <w:rPr>
          <w:rFonts w:ascii="Comic Sans MS" w:eastAsia="Times New Roman" w:hAnsi="Comic Sans MS" w:cs="Times New Roman"/>
          <w:i/>
          <w:iCs/>
          <w:sz w:val="24"/>
          <w:szCs w:val="24"/>
          <w:lang w:val="en-US"/>
        </w:rPr>
        <w:t xml:space="preserve"> informed. If necessary emergency staff cover will be provided by Westgate Primary school.</w:t>
      </w:r>
    </w:p>
    <w:p w14:paraId="6AFDADA6" w14:textId="77777777" w:rsidR="00E76AAA" w:rsidRPr="00E57246" w:rsidRDefault="00E57246" w:rsidP="00E57246">
      <w:pPr>
        <w:pStyle w:val="ListParagraph"/>
        <w:numPr>
          <w:ilvl w:val="0"/>
          <w:numId w:val="7"/>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Following any injury, staff will consider if any action is required to prevent a similar accident in the future as recorded in the “accident record book”</w:t>
      </w:r>
    </w:p>
    <w:p w14:paraId="20FBB7A3" w14:textId="77777777" w:rsidR="00E76AAA" w:rsidRPr="00E76AAA" w:rsidRDefault="00E76AAA" w:rsidP="00E76AAA">
      <w:pPr>
        <w:numPr>
          <w:ilvl w:val="0"/>
          <w:numId w:val="8"/>
        </w:numPr>
        <w:spacing w:after="200" w:line="360" w:lineRule="auto"/>
        <w:rPr>
          <w:rFonts w:ascii="Comic Sans MS" w:eastAsia="Times New Roman" w:hAnsi="Comic Sans MS" w:cs="Times New Roman"/>
          <w:i/>
          <w:iCs/>
          <w:sz w:val="24"/>
          <w:szCs w:val="24"/>
          <w:lang w:val="en-US"/>
        </w:rPr>
      </w:pPr>
      <w:r w:rsidRPr="00E76AAA">
        <w:rPr>
          <w:rFonts w:ascii="Comic Sans MS" w:eastAsia="Times New Roman" w:hAnsi="Comic Sans MS" w:cs="Times New Roman"/>
          <w:i/>
          <w:iCs/>
          <w:sz w:val="24"/>
          <w:szCs w:val="24"/>
          <w:lang w:val="en-US"/>
        </w:rPr>
        <w:t>Administration of medication details must be documented in the Medication Record and signed by the parent/</w:t>
      </w:r>
      <w:proofErr w:type="spellStart"/>
      <w:r w:rsidRPr="00E76AAA">
        <w:rPr>
          <w:rFonts w:ascii="Comic Sans MS" w:eastAsia="Times New Roman" w:hAnsi="Comic Sans MS" w:cs="Times New Roman"/>
          <w:i/>
          <w:iCs/>
          <w:sz w:val="24"/>
          <w:szCs w:val="24"/>
          <w:lang w:val="en-US"/>
        </w:rPr>
        <w:t>carer</w:t>
      </w:r>
      <w:proofErr w:type="spellEnd"/>
      <w:r w:rsidRPr="00E76AAA">
        <w:rPr>
          <w:rFonts w:ascii="Comic Sans MS" w:eastAsia="Times New Roman" w:hAnsi="Comic Sans MS" w:cs="Times New Roman"/>
          <w:i/>
          <w:iCs/>
          <w:sz w:val="24"/>
          <w:szCs w:val="24"/>
          <w:lang w:val="en-US"/>
        </w:rPr>
        <w:t xml:space="preserve">.   Only prescribed medicine from a GP will be administered.  A specified member of staff will be allocated to administer the dose. Annual training must be given before staff can administer adrenalin or rectal </w:t>
      </w:r>
      <w:proofErr w:type="gramStart"/>
      <w:r w:rsidRPr="00E76AAA">
        <w:rPr>
          <w:rFonts w:ascii="Comic Sans MS" w:eastAsia="Times New Roman" w:hAnsi="Comic Sans MS" w:cs="Times New Roman"/>
          <w:i/>
          <w:iCs/>
          <w:sz w:val="24"/>
          <w:szCs w:val="24"/>
          <w:lang w:val="en-US"/>
        </w:rPr>
        <w:t>diazepam..</w:t>
      </w:r>
      <w:proofErr w:type="gramEnd"/>
      <w:r w:rsidRPr="00E76AAA">
        <w:rPr>
          <w:rFonts w:ascii="Comic Sans MS" w:eastAsia="Times New Roman" w:hAnsi="Comic Sans MS" w:cs="Times New Roman"/>
          <w:i/>
          <w:iCs/>
          <w:sz w:val="24"/>
          <w:szCs w:val="24"/>
          <w:lang w:val="en-US"/>
        </w:rPr>
        <w:t xml:space="preserve">  Training on diabetes would be undertaken if appropriate.  </w:t>
      </w:r>
    </w:p>
    <w:p w14:paraId="73C0A547" w14:textId="77777777" w:rsidR="00E76AAA" w:rsidRPr="00E76AAA" w:rsidRDefault="00E76AAA" w:rsidP="00E76AAA">
      <w:pPr>
        <w:spacing w:after="200" w:line="360" w:lineRule="auto"/>
        <w:rPr>
          <w:rFonts w:ascii="Comic Sans MS" w:eastAsia="Times New Roman" w:hAnsi="Comic Sans MS" w:cs="Times New Roman"/>
          <w:i/>
          <w:iCs/>
          <w:sz w:val="24"/>
          <w:szCs w:val="24"/>
          <w:lang w:val="en-US"/>
        </w:rPr>
      </w:pPr>
    </w:p>
    <w:p w14:paraId="4091966B" w14:textId="77777777" w:rsidR="00E76AAA" w:rsidRPr="00E76AAA" w:rsidRDefault="00E76AAA" w:rsidP="00E76AAA">
      <w:pPr>
        <w:numPr>
          <w:ilvl w:val="0"/>
          <w:numId w:val="9"/>
        </w:numPr>
        <w:spacing w:after="200" w:line="360" w:lineRule="auto"/>
        <w:rPr>
          <w:rFonts w:ascii="Comic Sans MS" w:eastAsia="Times New Roman" w:hAnsi="Comic Sans MS" w:cs="Times New Roman"/>
          <w:i/>
          <w:iCs/>
          <w:sz w:val="24"/>
          <w:szCs w:val="24"/>
          <w:lang w:val="en-US"/>
        </w:rPr>
      </w:pPr>
      <w:r w:rsidRPr="00E76AAA">
        <w:rPr>
          <w:rFonts w:ascii="Comic Sans MS" w:eastAsia="Times New Roman" w:hAnsi="Comic Sans MS" w:cs="Times New Roman"/>
          <w:i/>
          <w:iCs/>
          <w:sz w:val="24"/>
          <w:szCs w:val="24"/>
          <w:lang w:val="en-US"/>
        </w:rPr>
        <w:t>If a child is on prescribed medication the following procedures will be followed:</w:t>
      </w:r>
    </w:p>
    <w:p w14:paraId="2C446A01" w14:textId="77777777" w:rsidR="00E76AAA" w:rsidRPr="00E76AAA" w:rsidRDefault="00E76AAA" w:rsidP="00E76AAA">
      <w:pPr>
        <w:numPr>
          <w:ilvl w:val="0"/>
          <w:numId w:val="10"/>
        </w:numPr>
        <w:spacing w:after="200" w:line="360" w:lineRule="auto"/>
        <w:rPr>
          <w:rFonts w:ascii="Comic Sans MS" w:eastAsia="Times New Roman" w:hAnsi="Comic Sans MS" w:cs="Times New Roman"/>
          <w:i/>
          <w:iCs/>
          <w:sz w:val="24"/>
          <w:szCs w:val="24"/>
          <w:lang w:val="en-US"/>
        </w:rPr>
      </w:pPr>
      <w:r w:rsidRPr="00E76AAA">
        <w:rPr>
          <w:rFonts w:ascii="Comic Sans MS" w:eastAsia="Times New Roman" w:hAnsi="Comic Sans MS" w:cs="Times New Roman"/>
          <w:i/>
          <w:iCs/>
          <w:sz w:val="24"/>
          <w:szCs w:val="24"/>
          <w:lang w:val="en-US"/>
        </w:rPr>
        <w:t>If possible, the child’s parents will administer medicine.  If not, then medication must be clearly labeled with the child’s name, dosage and any instructions.</w:t>
      </w:r>
    </w:p>
    <w:p w14:paraId="57A367C0" w14:textId="77777777" w:rsidR="00E76AAA" w:rsidRPr="00E76AAA" w:rsidRDefault="00E76AAA" w:rsidP="00E76AAA">
      <w:pPr>
        <w:numPr>
          <w:ilvl w:val="0"/>
          <w:numId w:val="10"/>
        </w:numPr>
        <w:spacing w:after="200" w:line="360" w:lineRule="auto"/>
        <w:rPr>
          <w:rFonts w:ascii="Comic Sans MS" w:eastAsia="Times New Roman" w:hAnsi="Comic Sans MS" w:cs="Times New Roman"/>
          <w:i/>
          <w:iCs/>
          <w:sz w:val="24"/>
          <w:szCs w:val="24"/>
          <w:lang w:val="en-US"/>
        </w:rPr>
      </w:pPr>
      <w:r w:rsidRPr="00E76AAA">
        <w:rPr>
          <w:rFonts w:ascii="Comic Sans MS" w:eastAsia="Times New Roman" w:hAnsi="Comic Sans MS" w:cs="Times New Roman"/>
          <w:i/>
          <w:iCs/>
          <w:sz w:val="24"/>
          <w:szCs w:val="24"/>
          <w:lang w:val="en-US"/>
        </w:rPr>
        <w:lastRenderedPageBreak/>
        <w:t>All medications will</w:t>
      </w:r>
      <w:r w:rsidR="00E57246">
        <w:rPr>
          <w:rFonts w:ascii="Comic Sans MS" w:eastAsia="Times New Roman" w:hAnsi="Comic Sans MS" w:cs="Times New Roman"/>
          <w:i/>
          <w:iCs/>
          <w:sz w:val="24"/>
          <w:szCs w:val="24"/>
          <w:lang w:val="en-US"/>
        </w:rPr>
        <w:t xml:space="preserve"> be kept in a lockable cupboard in a sealed plastic box labelled with the child’s name of medication.</w:t>
      </w:r>
    </w:p>
    <w:p w14:paraId="32D02437" w14:textId="77777777" w:rsidR="00E76AAA" w:rsidRPr="00E76AAA" w:rsidRDefault="00795EA6" w:rsidP="00E76AAA">
      <w:pPr>
        <w:numPr>
          <w:ilvl w:val="0"/>
          <w:numId w:val="10"/>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 xml:space="preserve">A medication book will </w:t>
      </w:r>
      <w:r w:rsidR="00E76AAA" w:rsidRPr="00E76AAA">
        <w:rPr>
          <w:rFonts w:ascii="Comic Sans MS" w:eastAsia="Times New Roman" w:hAnsi="Comic Sans MS" w:cs="Times New Roman"/>
          <w:i/>
          <w:iCs/>
          <w:sz w:val="24"/>
          <w:szCs w:val="24"/>
          <w:lang w:val="en-US"/>
        </w:rPr>
        <w:t xml:space="preserve">be available to log in; name of child receiving medication; the times that the medication should be </w:t>
      </w:r>
      <w:proofErr w:type="gramStart"/>
      <w:r w:rsidR="00E76AAA" w:rsidRPr="00E76AAA">
        <w:rPr>
          <w:rFonts w:ascii="Comic Sans MS" w:eastAsia="Times New Roman" w:hAnsi="Comic Sans MS" w:cs="Times New Roman"/>
          <w:i/>
          <w:iCs/>
          <w:sz w:val="24"/>
          <w:szCs w:val="24"/>
          <w:lang w:val="en-US"/>
        </w:rPr>
        <w:t>administered ;</w:t>
      </w:r>
      <w:proofErr w:type="gramEnd"/>
      <w:r w:rsidR="00E76AAA" w:rsidRPr="00E76AAA">
        <w:rPr>
          <w:rFonts w:ascii="Comic Sans MS" w:eastAsia="Times New Roman" w:hAnsi="Comic Sans MS" w:cs="Times New Roman"/>
          <w:i/>
          <w:iCs/>
          <w:sz w:val="24"/>
          <w:szCs w:val="24"/>
          <w:lang w:val="en-US"/>
        </w:rPr>
        <w:t xml:space="preserve"> date and time when medication is administered; together with the signature of the person who has administered each dose.                                                                                                                                  </w:t>
      </w:r>
    </w:p>
    <w:p w14:paraId="760A284B" w14:textId="77777777" w:rsidR="00E76AAA" w:rsidRDefault="00E76AAA" w:rsidP="00E76AAA">
      <w:pPr>
        <w:numPr>
          <w:ilvl w:val="0"/>
          <w:numId w:val="8"/>
        </w:numPr>
        <w:spacing w:after="200" w:line="360" w:lineRule="auto"/>
        <w:rPr>
          <w:rFonts w:ascii="Comic Sans MS" w:eastAsia="Times New Roman" w:hAnsi="Comic Sans MS" w:cs="Times New Roman"/>
          <w:i/>
          <w:iCs/>
          <w:sz w:val="24"/>
          <w:szCs w:val="24"/>
          <w:lang w:val="en-US"/>
        </w:rPr>
      </w:pPr>
      <w:r w:rsidRPr="00E76AAA">
        <w:rPr>
          <w:rFonts w:ascii="Comic Sans MS" w:eastAsia="Times New Roman" w:hAnsi="Comic Sans MS" w:cs="Times New Roman"/>
          <w:i/>
          <w:iCs/>
          <w:sz w:val="24"/>
          <w:szCs w:val="24"/>
          <w:lang w:val="en-US"/>
        </w:rPr>
        <w:t>Children who are unwell should not attend pre-school.</w:t>
      </w:r>
      <w:r w:rsidR="00E57246">
        <w:rPr>
          <w:rFonts w:ascii="Comic Sans MS" w:eastAsia="Times New Roman" w:hAnsi="Comic Sans MS" w:cs="Times New Roman"/>
          <w:i/>
          <w:iCs/>
          <w:sz w:val="24"/>
          <w:szCs w:val="24"/>
          <w:lang w:val="en-US"/>
        </w:rPr>
        <w:t xml:space="preserve">  In the case of sickness or </w:t>
      </w:r>
      <w:proofErr w:type="spellStart"/>
      <w:r w:rsidR="00E57246">
        <w:rPr>
          <w:rFonts w:ascii="Comic Sans MS" w:eastAsia="Times New Roman" w:hAnsi="Comic Sans MS" w:cs="Times New Roman"/>
          <w:i/>
          <w:iCs/>
          <w:sz w:val="24"/>
          <w:szCs w:val="24"/>
          <w:lang w:val="en-US"/>
        </w:rPr>
        <w:t>diohorrea</w:t>
      </w:r>
      <w:proofErr w:type="spellEnd"/>
      <w:r w:rsidR="00E57246">
        <w:rPr>
          <w:rFonts w:ascii="Comic Sans MS" w:eastAsia="Times New Roman" w:hAnsi="Comic Sans MS" w:cs="Times New Roman"/>
          <w:i/>
          <w:iCs/>
          <w:sz w:val="24"/>
          <w:szCs w:val="24"/>
          <w:lang w:val="en-US"/>
        </w:rPr>
        <w:t>, children should remain at home for at least 48 hours from the last episode.</w:t>
      </w:r>
    </w:p>
    <w:p w14:paraId="7EB8CF09" w14:textId="77777777" w:rsidR="00E57246" w:rsidRPr="00E76AAA" w:rsidRDefault="00E57246" w:rsidP="00E57246">
      <w:pPr>
        <w:spacing w:after="200" w:line="360" w:lineRule="auto"/>
        <w:ind w:left="360"/>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Fire &amp; Evacuation</w:t>
      </w:r>
    </w:p>
    <w:p w14:paraId="12EB8DF9" w14:textId="77777777" w:rsidR="00E76AAA" w:rsidRDefault="00E76AAA" w:rsidP="00E76AAA">
      <w:pPr>
        <w:numPr>
          <w:ilvl w:val="0"/>
          <w:numId w:val="11"/>
        </w:numPr>
        <w:spacing w:after="200" w:line="360" w:lineRule="auto"/>
        <w:rPr>
          <w:rFonts w:ascii="Comic Sans MS" w:eastAsia="Times New Roman" w:hAnsi="Comic Sans MS" w:cs="Times New Roman"/>
          <w:i/>
          <w:iCs/>
          <w:sz w:val="24"/>
          <w:szCs w:val="24"/>
          <w:lang w:val="en-US"/>
        </w:rPr>
      </w:pPr>
      <w:r w:rsidRPr="00E76AAA">
        <w:rPr>
          <w:rFonts w:ascii="Comic Sans MS" w:eastAsia="Times New Roman" w:hAnsi="Comic Sans MS" w:cs="Times New Roman"/>
          <w:i/>
          <w:iCs/>
          <w:sz w:val="24"/>
          <w:szCs w:val="24"/>
          <w:lang w:val="en-US"/>
        </w:rPr>
        <w:t>In the case of fire then the building will be evacuated following the fire procedur</w:t>
      </w:r>
      <w:r w:rsidR="00DC79C6">
        <w:rPr>
          <w:rFonts w:ascii="Comic Sans MS" w:eastAsia="Times New Roman" w:hAnsi="Comic Sans MS" w:cs="Times New Roman"/>
          <w:i/>
          <w:iCs/>
          <w:sz w:val="24"/>
          <w:szCs w:val="24"/>
          <w:lang w:val="en-US"/>
        </w:rPr>
        <w:t>e</w:t>
      </w:r>
      <w:r w:rsidRPr="00E76AAA">
        <w:rPr>
          <w:rFonts w:ascii="Comic Sans MS" w:eastAsia="Times New Roman" w:hAnsi="Comic Sans MS" w:cs="Times New Roman"/>
          <w:i/>
          <w:iCs/>
          <w:sz w:val="24"/>
          <w:szCs w:val="24"/>
          <w:lang w:val="en-US"/>
        </w:rPr>
        <w:t xml:space="preserve"> and the children will congregate on the grassed area leading to Friar Street.</w:t>
      </w:r>
    </w:p>
    <w:p w14:paraId="71B24D1D" w14:textId="77777777" w:rsidR="00DC79C6" w:rsidRDefault="00DC79C6" w:rsidP="00E76AAA">
      <w:pPr>
        <w:numPr>
          <w:ilvl w:val="0"/>
          <w:numId w:val="11"/>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Fire drills are held regularly and a log of dates and times of drill is kept.</w:t>
      </w:r>
    </w:p>
    <w:p w14:paraId="6045528F" w14:textId="77777777" w:rsidR="00DC79C6" w:rsidRPr="00DC79C6" w:rsidRDefault="00DC79C6" w:rsidP="00DC79C6">
      <w:pPr>
        <w:numPr>
          <w:ilvl w:val="0"/>
          <w:numId w:val="11"/>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Visual checks of premises are carried out daily to ensure fire risks are minimal.</w:t>
      </w:r>
    </w:p>
    <w:p w14:paraId="5E7D300F" w14:textId="77777777" w:rsidR="00E76AAA" w:rsidRPr="00E76AAA" w:rsidRDefault="00E76AAA" w:rsidP="00E76AAA">
      <w:pPr>
        <w:keepLines/>
        <w:numPr>
          <w:ilvl w:val="0"/>
          <w:numId w:val="12"/>
        </w:numPr>
        <w:spacing w:after="200" w:line="360" w:lineRule="auto"/>
        <w:ind w:left="714" w:hanging="357"/>
        <w:rPr>
          <w:rFonts w:ascii="Comic Sans MS" w:eastAsia="Times New Roman" w:hAnsi="Comic Sans MS" w:cs="Times New Roman"/>
          <w:i/>
          <w:iCs/>
          <w:sz w:val="24"/>
          <w:szCs w:val="24"/>
          <w:lang w:val="en-US"/>
        </w:rPr>
      </w:pPr>
      <w:r w:rsidRPr="00E76AAA">
        <w:rPr>
          <w:rFonts w:ascii="Comic Sans MS" w:eastAsia="Times New Roman" w:hAnsi="Comic Sans MS" w:cs="Times New Roman"/>
          <w:i/>
          <w:iCs/>
          <w:sz w:val="24"/>
          <w:szCs w:val="24"/>
          <w:lang w:val="en-US"/>
        </w:rPr>
        <w:t>In the case of a major emergency or incident parents/</w:t>
      </w:r>
      <w:proofErr w:type="spellStart"/>
      <w:r w:rsidRPr="00E76AAA">
        <w:rPr>
          <w:rFonts w:ascii="Comic Sans MS" w:eastAsia="Times New Roman" w:hAnsi="Comic Sans MS" w:cs="Times New Roman"/>
          <w:i/>
          <w:iCs/>
          <w:sz w:val="24"/>
          <w:szCs w:val="24"/>
          <w:lang w:val="en-US"/>
        </w:rPr>
        <w:t>carers</w:t>
      </w:r>
      <w:proofErr w:type="spellEnd"/>
      <w:r w:rsidRPr="00E76AAA">
        <w:rPr>
          <w:rFonts w:ascii="Comic Sans MS" w:eastAsia="Times New Roman" w:hAnsi="Comic Sans MS" w:cs="Times New Roman"/>
          <w:i/>
          <w:iCs/>
          <w:sz w:val="24"/>
          <w:szCs w:val="24"/>
          <w:lang w:val="en-US"/>
        </w:rPr>
        <w:t xml:space="preserve"> will be contacted as soon as possible and arrangements made for the safe collection of children. If we are unable to contact the parent/</w:t>
      </w:r>
      <w:proofErr w:type="spellStart"/>
      <w:r w:rsidRPr="00E76AAA">
        <w:rPr>
          <w:rFonts w:ascii="Comic Sans MS" w:eastAsia="Times New Roman" w:hAnsi="Comic Sans MS" w:cs="Times New Roman"/>
          <w:i/>
          <w:iCs/>
          <w:sz w:val="24"/>
          <w:szCs w:val="24"/>
          <w:lang w:val="en-US"/>
        </w:rPr>
        <w:t>carer</w:t>
      </w:r>
      <w:proofErr w:type="spellEnd"/>
      <w:r w:rsidRPr="00E76AAA">
        <w:rPr>
          <w:rFonts w:ascii="Comic Sans MS" w:eastAsia="Times New Roman" w:hAnsi="Comic Sans MS" w:cs="Times New Roman"/>
          <w:i/>
          <w:iCs/>
          <w:sz w:val="24"/>
          <w:szCs w:val="24"/>
          <w:lang w:val="en-US"/>
        </w:rPr>
        <w:t xml:space="preserve"> the emergency contact list will be used.</w:t>
      </w:r>
    </w:p>
    <w:p w14:paraId="03A98FD0" w14:textId="77777777" w:rsidR="00E76AAA" w:rsidRPr="00E76AAA" w:rsidRDefault="00E76AAA" w:rsidP="00E76AAA">
      <w:pPr>
        <w:numPr>
          <w:ilvl w:val="0"/>
          <w:numId w:val="13"/>
        </w:numPr>
        <w:spacing w:after="200" w:line="360" w:lineRule="auto"/>
        <w:rPr>
          <w:rFonts w:ascii="Comic Sans MS" w:eastAsia="Times New Roman" w:hAnsi="Comic Sans MS" w:cs="Times New Roman"/>
          <w:i/>
          <w:iCs/>
          <w:sz w:val="24"/>
          <w:szCs w:val="24"/>
          <w:lang w:val="en-US"/>
        </w:rPr>
      </w:pPr>
      <w:r w:rsidRPr="00E76AAA">
        <w:rPr>
          <w:rFonts w:ascii="Comic Sans MS" w:eastAsia="Times New Roman" w:hAnsi="Comic Sans MS" w:cs="Times New Roman"/>
          <w:i/>
          <w:iCs/>
          <w:sz w:val="24"/>
          <w:szCs w:val="24"/>
          <w:lang w:val="en-US"/>
        </w:rPr>
        <w:lastRenderedPageBreak/>
        <w:t>In any situation that necessitates evacuation of the building the fire procedures for evacuation will be followed. This ensures all children and staff are accounted for and that the register, phone and emergency contact list are all available. Spare copies of the parent/emergency contact lists will be kept in Westgate Primary School office.</w:t>
      </w:r>
    </w:p>
    <w:p w14:paraId="1AFEC24E" w14:textId="77777777" w:rsidR="00E76AAA" w:rsidRDefault="00E76AAA" w:rsidP="00E76AAA">
      <w:pPr>
        <w:numPr>
          <w:ilvl w:val="0"/>
          <w:numId w:val="13"/>
        </w:numPr>
        <w:spacing w:after="200" w:line="360" w:lineRule="auto"/>
        <w:rPr>
          <w:rFonts w:ascii="Comic Sans MS" w:eastAsia="Times New Roman" w:hAnsi="Comic Sans MS" w:cs="Times New Roman"/>
          <w:i/>
          <w:iCs/>
          <w:sz w:val="24"/>
          <w:szCs w:val="24"/>
          <w:lang w:val="en-US"/>
        </w:rPr>
      </w:pPr>
      <w:r w:rsidRPr="00E76AAA">
        <w:rPr>
          <w:rFonts w:ascii="Comic Sans MS" w:eastAsia="Times New Roman" w:hAnsi="Comic Sans MS" w:cs="Times New Roman"/>
          <w:i/>
          <w:iCs/>
          <w:sz w:val="24"/>
          <w:szCs w:val="24"/>
          <w:lang w:val="en-US"/>
        </w:rPr>
        <w:t>In case of closure, keyworkers will phone parents/</w:t>
      </w:r>
      <w:proofErr w:type="spellStart"/>
      <w:r w:rsidRPr="00E76AAA">
        <w:rPr>
          <w:rFonts w:ascii="Comic Sans MS" w:eastAsia="Times New Roman" w:hAnsi="Comic Sans MS" w:cs="Times New Roman"/>
          <w:i/>
          <w:iCs/>
          <w:sz w:val="24"/>
          <w:szCs w:val="24"/>
          <w:lang w:val="en-US"/>
        </w:rPr>
        <w:t>carers</w:t>
      </w:r>
      <w:proofErr w:type="spellEnd"/>
      <w:r w:rsidRPr="00E76AAA">
        <w:rPr>
          <w:rFonts w:ascii="Comic Sans MS" w:eastAsia="Times New Roman" w:hAnsi="Comic Sans MS" w:cs="Times New Roman"/>
          <w:i/>
          <w:iCs/>
          <w:sz w:val="24"/>
          <w:szCs w:val="24"/>
          <w:lang w:val="en-US"/>
        </w:rPr>
        <w:t xml:space="preserve"> to inform them.</w:t>
      </w:r>
    </w:p>
    <w:p w14:paraId="3A70F677" w14:textId="77777777" w:rsidR="00DC79C6" w:rsidRDefault="00DC79C6" w:rsidP="00E76AAA">
      <w:pPr>
        <w:numPr>
          <w:ilvl w:val="0"/>
          <w:numId w:val="13"/>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 xml:space="preserve">Staff are able to contact school health services for </w:t>
      </w:r>
      <w:proofErr w:type="gramStart"/>
      <w:r>
        <w:rPr>
          <w:rFonts w:ascii="Comic Sans MS" w:eastAsia="Times New Roman" w:hAnsi="Comic Sans MS" w:cs="Times New Roman"/>
          <w:i/>
          <w:iCs/>
          <w:sz w:val="24"/>
          <w:szCs w:val="24"/>
          <w:lang w:val="en-US"/>
        </w:rPr>
        <w:t>advise</w:t>
      </w:r>
      <w:proofErr w:type="gramEnd"/>
      <w:r>
        <w:rPr>
          <w:rFonts w:ascii="Comic Sans MS" w:eastAsia="Times New Roman" w:hAnsi="Comic Sans MS" w:cs="Times New Roman"/>
          <w:i/>
          <w:iCs/>
          <w:sz w:val="24"/>
          <w:szCs w:val="24"/>
          <w:lang w:val="en-US"/>
        </w:rPr>
        <w:t xml:space="preserve"> on control of infectious diseases if necessary.  If a child or adult in the setting has a noticeable disease under the health protection regulations 2010 </w:t>
      </w:r>
      <w:proofErr w:type="spellStart"/>
      <w:r>
        <w:rPr>
          <w:rFonts w:ascii="Comic Sans MS" w:eastAsia="Times New Roman" w:hAnsi="Comic Sans MS" w:cs="Times New Roman"/>
          <w:i/>
          <w:iCs/>
          <w:sz w:val="24"/>
          <w:szCs w:val="24"/>
          <w:lang w:val="en-US"/>
        </w:rPr>
        <w:t>Ofsted</w:t>
      </w:r>
      <w:proofErr w:type="spellEnd"/>
      <w:r>
        <w:rPr>
          <w:rFonts w:ascii="Comic Sans MS" w:eastAsia="Times New Roman" w:hAnsi="Comic Sans MS" w:cs="Times New Roman"/>
          <w:i/>
          <w:iCs/>
          <w:sz w:val="24"/>
          <w:szCs w:val="24"/>
          <w:lang w:val="en-US"/>
        </w:rPr>
        <w:t xml:space="preserve"> will be informed and staff will act on any advice given by</w:t>
      </w:r>
      <w:r w:rsidR="00447501">
        <w:rPr>
          <w:rFonts w:ascii="Comic Sans MS" w:eastAsia="Times New Roman" w:hAnsi="Comic Sans MS" w:cs="Times New Roman"/>
          <w:i/>
          <w:iCs/>
          <w:sz w:val="24"/>
          <w:szCs w:val="24"/>
          <w:lang w:val="en-US"/>
        </w:rPr>
        <w:t xml:space="preserve"> the Health Protection Agency.</w:t>
      </w:r>
    </w:p>
    <w:p w14:paraId="1AABFBB0" w14:textId="77777777" w:rsidR="00447501" w:rsidRDefault="00447501" w:rsidP="00E76AAA">
      <w:pPr>
        <w:numPr>
          <w:ilvl w:val="0"/>
          <w:numId w:val="13"/>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 xml:space="preserve">A risk assessment will be carried out for children with long term </w:t>
      </w:r>
      <w:proofErr w:type="spellStart"/>
      <w:r>
        <w:rPr>
          <w:rFonts w:ascii="Comic Sans MS" w:eastAsia="Times New Roman" w:hAnsi="Comic Sans MS" w:cs="Times New Roman"/>
          <w:i/>
          <w:iCs/>
          <w:sz w:val="24"/>
          <w:szCs w:val="24"/>
          <w:lang w:val="en-US"/>
        </w:rPr>
        <w:t>medicl</w:t>
      </w:r>
      <w:proofErr w:type="spellEnd"/>
      <w:r>
        <w:rPr>
          <w:rFonts w:ascii="Comic Sans MS" w:eastAsia="Times New Roman" w:hAnsi="Comic Sans MS" w:cs="Times New Roman"/>
          <w:i/>
          <w:iCs/>
          <w:sz w:val="24"/>
          <w:szCs w:val="24"/>
          <w:lang w:val="en-US"/>
        </w:rPr>
        <w:t xml:space="preserve"> conditions.  A health care plan will be drawn up with parents, where appropriate.</w:t>
      </w:r>
    </w:p>
    <w:p w14:paraId="52E35B37" w14:textId="77777777" w:rsidR="00447501" w:rsidRDefault="00447501" w:rsidP="00E76AAA">
      <w:pPr>
        <w:numPr>
          <w:ilvl w:val="0"/>
          <w:numId w:val="13"/>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In the case of headlice, all parents will be informed and advice given.</w:t>
      </w:r>
    </w:p>
    <w:p w14:paraId="772F235F" w14:textId="77777777" w:rsidR="00447501" w:rsidRDefault="00447501" w:rsidP="00447501">
      <w:pPr>
        <w:spacing w:after="200" w:line="360" w:lineRule="auto"/>
        <w:ind w:left="360"/>
        <w:rPr>
          <w:rFonts w:ascii="Comic Sans MS" w:eastAsia="Times New Roman" w:hAnsi="Comic Sans MS" w:cs="Times New Roman"/>
          <w:b/>
          <w:i/>
          <w:iCs/>
          <w:sz w:val="24"/>
          <w:szCs w:val="24"/>
          <w:lang w:val="en-US"/>
        </w:rPr>
      </w:pPr>
      <w:r w:rsidRPr="00447501">
        <w:rPr>
          <w:rFonts w:ascii="Comic Sans MS" w:eastAsia="Times New Roman" w:hAnsi="Comic Sans MS" w:cs="Times New Roman"/>
          <w:b/>
          <w:i/>
          <w:iCs/>
          <w:sz w:val="24"/>
          <w:szCs w:val="24"/>
          <w:lang w:val="en-US"/>
        </w:rPr>
        <w:t>Procedures for children with allergies</w:t>
      </w:r>
    </w:p>
    <w:p w14:paraId="666CDDE8" w14:textId="77777777" w:rsidR="00447501" w:rsidRDefault="00447501" w:rsidP="00447501">
      <w:pPr>
        <w:pStyle w:val="ListParagraph"/>
        <w:numPr>
          <w:ilvl w:val="0"/>
          <w:numId w:val="14"/>
        </w:numPr>
        <w:spacing w:after="200" w:line="360" w:lineRule="auto"/>
        <w:rPr>
          <w:rFonts w:ascii="Comic Sans MS" w:eastAsia="Times New Roman" w:hAnsi="Comic Sans MS" w:cs="Times New Roman"/>
          <w:i/>
          <w:iCs/>
          <w:sz w:val="24"/>
          <w:szCs w:val="24"/>
          <w:lang w:val="en-US"/>
        </w:rPr>
      </w:pPr>
      <w:r w:rsidRPr="00447501">
        <w:rPr>
          <w:rFonts w:ascii="Comic Sans MS" w:eastAsia="Times New Roman" w:hAnsi="Comic Sans MS" w:cs="Times New Roman"/>
          <w:i/>
          <w:iCs/>
          <w:sz w:val="24"/>
          <w:szCs w:val="24"/>
          <w:lang w:val="en-US"/>
        </w:rPr>
        <w:t>When parents start their children at the setting they are asked if their child suffers from any known allergies.  This is recorded on the Registration Form</w:t>
      </w:r>
      <w:r>
        <w:rPr>
          <w:rFonts w:ascii="Comic Sans MS" w:eastAsia="Times New Roman" w:hAnsi="Comic Sans MS" w:cs="Times New Roman"/>
          <w:i/>
          <w:iCs/>
          <w:sz w:val="24"/>
          <w:szCs w:val="24"/>
          <w:lang w:val="en-US"/>
        </w:rPr>
        <w:t>.</w:t>
      </w:r>
    </w:p>
    <w:p w14:paraId="798A0AC8" w14:textId="77777777" w:rsidR="00447501" w:rsidRDefault="00447501" w:rsidP="00447501">
      <w:pPr>
        <w:pStyle w:val="ListParagraph"/>
        <w:numPr>
          <w:ilvl w:val="0"/>
          <w:numId w:val="14"/>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If a child has an allergy, a risk assessment form is completed to detail the following:</w:t>
      </w:r>
    </w:p>
    <w:p w14:paraId="3FCCA460" w14:textId="77777777" w:rsidR="00447501" w:rsidRDefault="00447501" w:rsidP="00447501">
      <w:pPr>
        <w:pStyle w:val="ListParagraph"/>
        <w:numPr>
          <w:ilvl w:val="0"/>
          <w:numId w:val="10"/>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lastRenderedPageBreak/>
        <w:t xml:space="preserve">The allergen (i.e. the substance, material or living creature the child is allergic to such as nuts, eggs, bee stings, cats </w:t>
      </w:r>
      <w:proofErr w:type="spellStart"/>
      <w:r>
        <w:rPr>
          <w:rFonts w:ascii="Comic Sans MS" w:eastAsia="Times New Roman" w:hAnsi="Comic Sans MS" w:cs="Times New Roman"/>
          <w:i/>
          <w:iCs/>
          <w:sz w:val="24"/>
          <w:szCs w:val="24"/>
          <w:lang w:val="en-US"/>
        </w:rPr>
        <w:t>etc</w:t>
      </w:r>
      <w:proofErr w:type="spellEnd"/>
      <w:r>
        <w:rPr>
          <w:rFonts w:ascii="Comic Sans MS" w:eastAsia="Times New Roman" w:hAnsi="Comic Sans MS" w:cs="Times New Roman"/>
          <w:i/>
          <w:iCs/>
          <w:sz w:val="24"/>
          <w:szCs w:val="24"/>
          <w:lang w:val="en-US"/>
        </w:rPr>
        <w:t>)</w:t>
      </w:r>
    </w:p>
    <w:p w14:paraId="28CACB52" w14:textId="77777777" w:rsidR="00447501" w:rsidRDefault="00447501" w:rsidP="00447501">
      <w:pPr>
        <w:pStyle w:val="ListParagraph"/>
        <w:numPr>
          <w:ilvl w:val="0"/>
          <w:numId w:val="10"/>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 xml:space="preserve">The nature of the allergic reactions e.g. anaphylactic shock reaction, including rash, reddening of skin, swelling, breathing problems </w:t>
      </w:r>
      <w:proofErr w:type="spellStart"/>
      <w:r>
        <w:rPr>
          <w:rFonts w:ascii="Comic Sans MS" w:eastAsia="Times New Roman" w:hAnsi="Comic Sans MS" w:cs="Times New Roman"/>
          <w:i/>
          <w:iCs/>
          <w:sz w:val="24"/>
          <w:szCs w:val="24"/>
          <w:lang w:val="en-US"/>
        </w:rPr>
        <w:t>etc</w:t>
      </w:r>
      <w:proofErr w:type="spellEnd"/>
    </w:p>
    <w:p w14:paraId="06E6D778" w14:textId="77777777" w:rsidR="00447501" w:rsidRDefault="00447501" w:rsidP="00447501">
      <w:pPr>
        <w:pStyle w:val="ListParagraph"/>
        <w:numPr>
          <w:ilvl w:val="0"/>
          <w:numId w:val="10"/>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What to do in case of allergic reactions, any medication used and how it is to be used</w:t>
      </w:r>
      <w:r w:rsidR="00833184">
        <w:rPr>
          <w:rFonts w:ascii="Comic Sans MS" w:eastAsia="Times New Roman" w:hAnsi="Comic Sans MS" w:cs="Times New Roman"/>
          <w:i/>
          <w:iCs/>
          <w:sz w:val="24"/>
          <w:szCs w:val="24"/>
          <w:lang w:val="en-US"/>
        </w:rPr>
        <w:t xml:space="preserve"> (e.g. </w:t>
      </w:r>
      <w:proofErr w:type="spellStart"/>
      <w:r w:rsidR="00833184">
        <w:rPr>
          <w:rFonts w:ascii="Comic Sans MS" w:eastAsia="Times New Roman" w:hAnsi="Comic Sans MS" w:cs="Times New Roman"/>
          <w:i/>
          <w:iCs/>
          <w:sz w:val="24"/>
          <w:szCs w:val="24"/>
          <w:lang w:val="en-US"/>
        </w:rPr>
        <w:t>Epipen</w:t>
      </w:r>
      <w:proofErr w:type="spellEnd"/>
      <w:r w:rsidR="00833184">
        <w:rPr>
          <w:rFonts w:ascii="Comic Sans MS" w:eastAsia="Times New Roman" w:hAnsi="Comic Sans MS" w:cs="Times New Roman"/>
          <w:i/>
          <w:iCs/>
          <w:sz w:val="24"/>
          <w:szCs w:val="24"/>
          <w:lang w:val="en-US"/>
        </w:rPr>
        <w:t>).</w:t>
      </w:r>
    </w:p>
    <w:p w14:paraId="60E4BF6E" w14:textId="77777777" w:rsidR="00833184" w:rsidRDefault="00833184" w:rsidP="00447501">
      <w:pPr>
        <w:pStyle w:val="ListParagraph"/>
        <w:numPr>
          <w:ilvl w:val="0"/>
          <w:numId w:val="10"/>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Control measures – such as how the child can be prevented from contact with the allergen.</w:t>
      </w:r>
    </w:p>
    <w:p w14:paraId="4290B893" w14:textId="77777777" w:rsidR="00833184" w:rsidRDefault="00833184" w:rsidP="00833184">
      <w:pPr>
        <w:pStyle w:val="ListParagraph"/>
        <w:numPr>
          <w:ilvl w:val="0"/>
          <w:numId w:val="10"/>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Review.</w:t>
      </w:r>
    </w:p>
    <w:p w14:paraId="4505C288" w14:textId="77777777" w:rsidR="00833184" w:rsidRDefault="00833184" w:rsidP="00833184">
      <w:pPr>
        <w:pStyle w:val="ListParagraph"/>
        <w:spacing w:after="200" w:line="360" w:lineRule="auto"/>
        <w:ind w:left="765"/>
        <w:rPr>
          <w:rFonts w:ascii="Comic Sans MS" w:eastAsia="Times New Roman" w:hAnsi="Comic Sans MS" w:cs="Times New Roman"/>
          <w:i/>
          <w:iCs/>
          <w:sz w:val="24"/>
          <w:szCs w:val="24"/>
          <w:lang w:val="en-US"/>
        </w:rPr>
      </w:pPr>
    </w:p>
    <w:p w14:paraId="0904C12A" w14:textId="77777777" w:rsidR="00833184" w:rsidRPr="00C71552" w:rsidRDefault="00833184" w:rsidP="00C71552">
      <w:pPr>
        <w:pStyle w:val="ListParagraph"/>
        <w:numPr>
          <w:ilvl w:val="0"/>
          <w:numId w:val="22"/>
        </w:numPr>
        <w:spacing w:after="200" w:line="360" w:lineRule="auto"/>
        <w:rPr>
          <w:rFonts w:ascii="Comic Sans MS" w:eastAsia="Times New Roman" w:hAnsi="Comic Sans MS" w:cs="Times New Roman"/>
          <w:i/>
          <w:iCs/>
          <w:sz w:val="24"/>
          <w:szCs w:val="24"/>
          <w:lang w:val="en-US"/>
        </w:rPr>
      </w:pPr>
      <w:r w:rsidRPr="00C71552">
        <w:rPr>
          <w:rFonts w:ascii="Comic Sans MS" w:eastAsia="Times New Roman" w:hAnsi="Comic Sans MS" w:cs="Times New Roman"/>
          <w:i/>
          <w:iCs/>
          <w:sz w:val="24"/>
          <w:szCs w:val="24"/>
          <w:lang w:val="en-US"/>
        </w:rPr>
        <w:t>This form is kept in the child’s personal file and a copy is displayed where staff can see it.</w:t>
      </w:r>
    </w:p>
    <w:p w14:paraId="16730F00" w14:textId="77777777" w:rsidR="00C71552" w:rsidRPr="00C71552" w:rsidRDefault="00833184" w:rsidP="00C71552">
      <w:pPr>
        <w:pStyle w:val="ListParagraph"/>
        <w:numPr>
          <w:ilvl w:val="0"/>
          <w:numId w:val="22"/>
        </w:numPr>
        <w:spacing w:after="200" w:line="360" w:lineRule="auto"/>
        <w:rPr>
          <w:rFonts w:ascii="Comic Sans MS" w:eastAsia="Times New Roman" w:hAnsi="Comic Sans MS" w:cs="Times New Roman"/>
          <w:i/>
          <w:iCs/>
          <w:sz w:val="24"/>
          <w:szCs w:val="24"/>
          <w:lang w:val="en-US"/>
        </w:rPr>
      </w:pPr>
      <w:r w:rsidRPr="00C71552">
        <w:rPr>
          <w:rFonts w:ascii="Comic Sans MS" w:eastAsia="Times New Roman" w:hAnsi="Comic Sans MS" w:cs="Times New Roman"/>
          <w:i/>
          <w:iCs/>
          <w:sz w:val="24"/>
          <w:szCs w:val="24"/>
          <w:lang w:val="en-US"/>
        </w:rPr>
        <w:t>Parents train staff in how to administer special medication in the event of an allergic reaction</w:t>
      </w:r>
    </w:p>
    <w:p w14:paraId="571322F4" w14:textId="77777777" w:rsidR="00833184" w:rsidRPr="00C71552" w:rsidRDefault="00833184" w:rsidP="00C71552">
      <w:pPr>
        <w:pStyle w:val="ListParagraph"/>
        <w:numPr>
          <w:ilvl w:val="0"/>
          <w:numId w:val="22"/>
        </w:numPr>
        <w:spacing w:after="200" w:line="360" w:lineRule="auto"/>
        <w:rPr>
          <w:rFonts w:ascii="Comic Sans MS" w:eastAsia="Times New Roman" w:hAnsi="Comic Sans MS" w:cs="Times New Roman"/>
          <w:i/>
          <w:iCs/>
          <w:sz w:val="24"/>
          <w:szCs w:val="24"/>
          <w:lang w:val="en-US"/>
        </w:rPr>
      </w:pPr>
      <w:r w:rsidRPr="00C71552">
        <w:rPr>
          <w:rFonts w:ascii="Comic Sans MS" w:eastAsia="Times New Roman" w:hAnsi="Comic Sans MS" w:cs="Times New Roman"/>
          <w:i/>
          <w:iCs/>
          <w:sz w:val="24"/>
          <w:szCs w:val="24"/>
          <w:lang w:val="en-US"/>
        </w:rPr>
        <w:t>Generally, no nuts or nut products are used within the setting.</w:t>
      </w:r>
    </w:p>
    <w:p w14:paraId="1430CE13" w14:textId="77777777" w:rsidR="00833184" w:rsidRPr="00C71552" w:rsidRDefault="00833184" w:rsidP="00C71552">
      <w:pPr>
        <w:pStyle w:val="ListParagraph"/>
        <w:numPr>
          <w:ilvl w:val="0"/>
          <w:numId w:val="22"/>
        </w:numPr>
        <w:spacing w:after="200" w:line="360" w:lineRule="auto"/>
        <w:rPr>
          <w:rFonts w:ascii="Comic Sans MS" w:eastAsia="Times New Roman" w:hAnsi="Comic Sans MS" w:cs="Times New Roman"/>
          <w:i/>
          <w:iCs/>
          <w:sz w:val="24"/>
          <w:szCs w:val="24"/>
          <w:lang w:val="en-US"/>
        </w:rPr>
      </w:pPr>
      <w:r w:rsidRPr="00C71552">
        <w:rPr>
          <w:rFonts w:ascii="Comic Sans MS" w:eastAsia="Times New Roman" w:hAnsi="Comic Sans MS" w:cs="Times New Roman"/>
          <w:i/>
          <w:iCs/>
          <w:sz w:val="24"/>
          <w:szCs w:val="24"/>
          <w:lang w:val="en-US"/>
        </w:rPr>
        <w:t>Parents are made aware so that no nut or nut products are accidently brought in, for example to a party.</w:t>
      </w:r>
    </w:p>
    <w:p w14:paraId="2F5E63CE" w14:textId="77777777" w:rsidR="00833184" w:rsidRDefault="00833184" w:rsidP="00833184">
      <w:pPr>
        <w:spacing w:after="200" w:line="360" w:lineRule="auto"/>
        <w:rPr>
          <w:rFonts w:ascii="Comic Sans MS" w:eastAsia="Times New Roman" w:hAnsi="Comic Sans MS" w:cs="Times New Roman"/>
          <w:b/>
          <w:i/>
          <w:iCs/>
          <w:sz w:val="24"/>
          <w:szCs w:val="24"/>
          <w:lang w:val="en-US"/>
        </w:rPr>
      </w:pPr>
      <w:r w:rsidRPr="00833184">
        <w:rPr>
          <w:rFonts w:ascii="Comic Sans MS" w:eastAsia="Times New Roman" w:hAnsi="Comic Sans MS" w:cs="Times New Roman"/>
          <w:b/>
          <w:i/>
          <w:iCs/>
          <w:sz w:val="24"/>
          <w:szCs w:val="24"/>
          <w:lang w:val="en-US"/>
        </w:rPr>
        <w:t>Insurance requirements for children with allergies and disabilities</w:t>
      </w:r>
    </w:p>
    <w:p w14:paraId="53279274" w14:textId="77777777" w:rsidR="00833184" w:rsidRDefault="00833184" w:rsidP="00833184">
      <w:pPr>
        <w:pStyle w:val="ListParagraph"/>
        <w:numPr>
          <w:ilvl w:val="0"/>
          <w:numId w:val="16"/>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The insurance will automatically include children with any disability or allergy, but certain procedures must be strictly adhered to as set out below.  For children suffering life threatening conditions, or requiring invasive treatments, written</w:t>
      </w:r>
      <w:r w:rsidR="00C82474">
        <w:rPr>
          <w:rFonts w:ascii="Comic Sans MS" w:eastAsia="Times New Roman" w:hAnsi="Comic Sans MS" w:cs="Times New Roman"/>
          <w:i/>
          <w:iCs/>
          <w:sz w:val="24"/>
          <w:szCs w:val="24"/>
          <w:lang w:val="en-US"/>
        </w:rPr>
        <w:t xml:space="preserve"> confirmation from your insurance provider must be obtained to extend the insurance.</w:t>
      </w:r>
    </w:p>
    <w:p w14:paraId="302A43F5" w14:textId="77777777" w:rsidR="00C82474" w:rsidRDefault="00C82474" w:rsidP="00C82474">
      <w:pPr>
        <w:pStyle w:val="ListParagraph"/>
        <w:spacing w:after="200" w:line="360" w:lineRule="auto"/>
        <w:rPr>
          <w:rFonts w:ascii="Comic Sans MS" w:eastAsia="Times New Roman" w:hAnsi="Comic Sans MS" w:cs="Times New Roman"/>
          <w:b/>
          <w:i/>
          <w:iCs/>
          <w:sz w:val="24"/>
          <w:szCs w:val="24"/>
          <w:lang w:val="en-US"/>
        </w:rPr>
      </w:pPr>
      <w:r>
        <w:rPr>
          <w:rFonts w:ascii="Comic Sans MS" w:eastAsia="Times New Roman" w:hAnsi="Comic Sans MS" w:cs="Times New Roman"/>
          <w:b/>
          <w:i/>
          <w:iCs/>
          <w:sz w:val="24"/>
          <w:szCs w:val="24"/>
          <w:lang w:val="en-US"/>
        </w:rPr>
        <w:lastRenderedPageBreak/>
        <w:t>At all times the administration of medication must be compliant with the Safeguarding and Welfare Requirements of the Early Years Foundation Stage and follow procedures based on the advice given in Managing Medicines in Schools and Early Years Settings (DfES 2005).</w:t>
      </w:r>
    </w:p>
    <w:p w14:paraId="607DE358" w14:textId="77777777" w:rsidR="00C82474" w:rsidRDefault="00C82474" w:rsidP="00C82474">
      <w:pPr>
        <w:pStyle w:val="ListParagraph"/>
        <w:spacing w:after="200" w:line="360" w:lineRule="auto"/>
        <w:rPr>
          <w:rFonts w:ascii="Comic Sans MS" w:eastAsia="Times New Roman" w:hAnsi="Comic Sans MS" w:cs="Times New Roman"/>
          <w:b/>
          <w:i/>
          <w:iCs/>
          <w:sz w:val="24"/>
          <w:szCs w:val="24"/>
          <w:lang w:val="en-US"/>
        </w:rPr>
      </w:pPr>
    </w:p>
    <w:p w14:paraId="5887A2E6" w14:textId="77777777" w:rsidR="00C82474" w:rsidRDefault="00C82474" w:rsidP="00C82474">
      <w:pPr>
        <w:pStyle w:val="ListParagraph"/>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Oral Medication</w:t>
      </w:r>
    </w:p>
    <w:p w14:paraId="66813C07" w14:textId="77777777" w:rsidR="00C82474" w:rsidRDefault="00C82474" w:rsidP="00C82474">
      <w:pPr>
        <w:pStyle w:val="ListParagraph"/>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Asthma inhalers are now regarded as ‘oral medication’ by insurers and so documents do not need to be forwarded to your insurance provider.</w:t>
      </w:r>
    </w:p>
    <w:p w14:paraId="06E8B6A8" w14:textId="77777777" w:rsidR="00C82474" w:rsidRDefault="00B759BE" w:rsidP="00C82474">
      <w:pPr>
        <w:pStyle w:val="ListParagraph"/>
        <w:numPr>
          <w:ilvl w:val="0"/>
          <w:numId w:val="16"/>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Oral medications must be prescribed by a GP or have manufacturer’s instructions clearly written on them.</w:t>
      </w:r>
    </w:p>
    <w:p w14:paraId="28B403E7" w14:textId="77777777" w:rsidR="00B759BE" w:rsidRDefault="00B759BE" w:rsidP="00C82474">
      <w:pPr>
        <w:pStyle w:val="ListParagraph"/>
        <w:numPr>
          <w:ilvl w:val="0"/>
          <w:numId w:val="16"/>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The setting must be provided with clear written instructions on how to administer such medication.</w:t>
      </w:r>
    </w:p>
    <w:p w14:paraId="1D068997" w14:textId="77777777" w:rsidR="00B759BE" w:rsidRDefault="00B759BE" w:rsidP="00C82474">
      <w:pPr>
        <w:pStyle w:val="ListParagraph"/>
        <w:numPr>
          <w:ilvl w:val="0"/>
          <w:numId w:val="16"/>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All risk assessment procedures need to be adhered to for the correct storage and administration of the medication.</w:t>
      </w:r>
    </w:p>
    <w:p w14:paraId="1ED92313" w14:textId="77777777" w:rsidR="00B759BE" w:rsidRPr="00B759BE" w:rsidRDefault="00B759BE" w:rsidP="00B759BE">
      <w:pPr>
        <w:pStyle w:val="ListParagraph"/>
        <w:numPr>
          <w:ilvl w:val="0"/>
          <w:numId w:val="16"/>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The setting must have the parents or guardians prior written consent.  This consent must be kept on file.  It is not necessary to forward copy documents to your insurance provider.</w:t>
      </w:r>
    </w:p>
    <w:p w14:paraId="0B2352BE" w14:textId="77777777" w:rsidR="00B759BE" w:rsidRDefault="00B759BE" w:rsidP="00B759BE">
      <w:pPr>
        <w:spacing w:after="200" w:line="360" w:lineRule="auto"/>
        <w:ind w:left="360"/>
        <w:rPr>
          <w:rFonts w:ascii="Comic Sans MS" w:eastAsia="Times New Roman" w:hAnsi="Comic Sans MS" w:cs="Times New Roman"/>
          <w:b/>
          <w:i/>
          <w:iCs/>
          <w:sz w:val="24"/>
          <w:szCs w:val="24"/>
          <w:lang w:val="en-US"/>
        </w:rPr>
      </w:pPr>
      <w:proofErr w:type="spellStart"/>
      <w:r w:rsidRPr="00B759BE">
        <w:rPr>
          <w:rFonts w:ascii="Comic Sans MS" w:eastAsia="Times New Roman" w:hAnsi="Comic Sans MS" w:cs="Times New Roman"/>
          <w:b/>
          <w:i/>
          <w:iCs/>
          <w:sz w:val="24"/>
          <w:szCs w:val="24"/>
          <w:lang w:val="en-US"/>
        </w:rPr>
        <w:t>Life saving</w:t>
      </w:r>
      <w:proofErr w:type="spellEnd"/>
      <w:r w:rsidRPr="00B759BE">
        <w:rPr>
          <w:rFonts w:ascii="Comic Sans MS" w:eastAsia="Times New Roman" w:hAnsi="Comic Sans MS" w:cs="Times New Roman"/>
          <w:b/>
          <w:i/>
          <w:iCs/>
          <w:sz w:val="24"/>
          <w:szCs w:val="24"/>
          <w:lang w:val="en-US"/>
        </w:rPr>
        <w:t xml:space="preserve"> medication and invasive treatments</w:t>
      </w:r>
    </w:p>
    <w:p w14:paraId="6529F765" w14:textId="77777777" w:rsidR="00B759BE" w:rsidRDefault="00B759BE" w:rsidP="00B759BE">
      <w:pPr>
        <w:spacing w:after="200" w:line="360" w:lineRule="auto"/>
        <w:ind w:left="360"/>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Adrenaline injections (</w:t>
      </w:r>
      <w:proofErr w:type="spellStart"/>
      <w:r>
        <w:rPr>
          <w:rFonts w:ascii="Comic Sans MS" w:eastAsia="Times New Roman" w:hAnsi="Comic Sans MS" w:cs="Times New Roman"/>
          <w:i/>
          <w:iCs/>
          <w:sz w:val="24"/>
          <w:szCs w:val="24"/>
          <w:lang w:val="en-US"/>
        </w:rPr>
        <w:t>Epipens</w:t>
      </w:r>
      <w:proofErr w:type="spellEnd"/>
      <w:r>
        <w:rPr>
          <w:rFonts w:ascii="Comic Sans MS" w:eastAsia="Times New Roman" w:hAnsi="Comic Sans MS" w:cs="Times New Roman"/>
          <w:i/>
          <w:iCs/>
          <w:sz w:val="24"/>
          <w:szCs w:val="24"/>
          <w:lang w:val="en-US"/>
        </w:rPr>
        <w:t xml:space="preserve">) for anaphylactic shock reactions (caused by allergies to nuts, eggs </w:t>
      </w:r>
      <w:proofErr w:type="spellStart"/>
      <w:r>
        <w:rPr>
          <w:rFonts w:ascii="Comic Sans MS" w:eastAsia="Times New Roman" w:hAnsi="Comic Sans MS" w:cs="Times New Roman"/>
          <w:i/>
          <w:iCs/>
          <w:sz w:val="24"/>
          <w:szCs w:val="24"/>
          <w:lang w:val="en-US"/>
        </w:rPr>
        <w:t>etc</w:t>
      </w:r>
      <w:proofErr w:type="spellEnd"/>
      <w:r>
        <w:rPr>
          <w:rFonts w:ascii="Comic Sans MS" w:eastAsia="Times New Roman" w:hAnsi="Comic Sans MS" w:cs="Times New Roman"/>
          <w:i/>
          <w:iCs/>
          <w:sz w:val="24"/>
          <w:szCs w:val="24"/>
          <w:lang w:val="en-US"/>
        </w:rPr>
        <w:t>) or invasive treatments such as rectal administration of Diazepam (for epilepsy).</w:t>
      </w:r>
    </w:p>
    <w:p w14:paraId="1604DC9F" w14:textId="77777777" w:rsidR="00B759BE" w:rsidRDefault="00B759BE" w:rsidP="00B759BE">
      <w:pPr>
        <w:spacing w:after="200" w:line="360" w:lineRule="auto"/>
        <w:ind w:left="360"/>
        <w:rPr>
          <w:rFonts w:ascii="Comic Sans MS" w:eastAsia="Times New Roman" w:hAnsi="Comic Sans MS" w:cs="Times New Roman"/>
          <w:i/>
          <w:iCs/>
          <w:sz w:val="24"/>
          <w:szCs w:val="24"/>
          <w:lang w:val="en-US"/>
        </w:rPr>
      </w:pPr>
    </w:p>
    <w:p w14:paraId="53908E10" w14:textId="77777777" w:rsidR="00B759BE" w:rsidRPr="00B759BE" w:rsidRDefault="00B759BE" w:rsidP="00B759BE">
      <w:pPr>
        <w:pStyle w:val="ListParagraph"/>
        <w:numPr>
          <w:ilvl w:val="0"/>
          <w:numId w:val="19"/>
        </w:numPr>
        <w:spacing w:after="200" w:line="360" w:lineRule="auto"/>
        <w:rPr>
          <w:rFonts w:ascii="Comic Sans MS" w:eastAsia="Times New Roman" w:hAnsi="Comic Sans MS" w:cs="Times New Roman"/>
          <w:i/>
          <w:iCs/>
          <w:sz w:val="24"/>
          <w:szCs w:val="24"/>
          <w:lang w:val="en-US"/>
        </w:rPr>
      </w:pPr>
      <w:r w:rsidRPr="00B759BE">
        <w:rPr>
          <w:rFonts w:ascii="Comic Sans MS" w:eastAsia="Times New Roman" w:hAnsi="Comic Sans MS" w:cs="Times New Roman"/>
          <w:i/>
          <w:iCs/>
          <w:sz w:val="24"/>
          <w:szCs w:val="24"/>
          <w:lang w:val="en-US"/>
        </w:rPr>
        <w:lastRenderedPageBreak/>
        <w:t>The provider must have:</w:t>
      </w:r>
    </w:p>
    <w:p w14:paraId="6BA6CE88" w14:textId="77777777" w:rsidR="00B759BE" w:rsidRPr="00A27D22" w:rsidRDefault="00B759BE" w:rsidP="00A27D22">
      <w:pPr>
        <w:pStyle w:val="ListParagraph"/>
        <w:numPr>
          <w:ilvl w:val="0"/>
          <w:numId w:val="19"/>
        </w:numPr>
        <w:spacing w:after="200" w:line="360" w:lineRule="auto"/>
        <w:rPr>
          <w:rFonts w:ascii="Comic Sans MS" w:eastAsia="Times New Roman" w:hAnsi="Comic Sans MS" w:cs="Times New Roman"/>
          <w:i/>
          <w:iCs/>
          <w:sz w:val="24"/>
          <w:szCs w:val="24"/>
          <w:lang w:val="en-US"/>
        </w:rPr>
      </w:pPr>
      <w:r w:rsidRPr="00A27D22">
        <w:rPr>
          <w:rFonts w:ascii="Comic Sans MS" w:eastAsia="Times New Roman" w:hAnsi="Comic Sans MS" w:cs="Times New Roman"/>
          <w:i/>
          <w:iCs/>
          <w:sz w:val="24"/>
          <w:szCs w:val="24"/>
          <w:lang w:val="en-US"/>
        </w:rPr>
        <w:t>a letter from</w:t>
      </w:r>
      <w:r w:rsidR="00A27D22" w:rsidRPr="00A27D22">
        <w:rPr>
          <w:rFonts w:ascii="Comic Sans MS" w:eastAsia="Times New Roman" w:hAnsi="Comic Sans MS" w:cs="Times New Roman"/>
          <w:i/>
          <w:iCs/>
          <w:sz w:val="24"/>
          <w:szCs w:val="24"/>
          <w:lang w:val="en-US"/>
        </w:rPr>
        <w:t xml:space="preserve"> the child’s GP/consultant stating the child’s condition and what medication if any is to be administered;</w:t>
      </w:r>
    </w:p>
    <w:p w14:paraId="794E259F" w14:textId="77777777" w:rsidR="00A27D22" w:rsidRDefault="00A27D22" w:rsidP="00B759BE">
      <w:pPr>
        <w:pStyle w:val="ListParagraph"/>
        <w:numPr>
          <w:ilvl w:val="0"/>
          <w:numId w:val="17"/>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written consent from the parent or guardian allowing staff to administer medication; and</w:t>
      </w:r>
    </w:p>
    <w:p w14:paraId="46064C75" w14:textId="77777777" w:rsidR="00A27D22" w:rsidRDefault="00A27D22" w:rsidP="00A27D22">
      <w:pPr>
        <w:pStyle w:val="ListParagraph"/>
        <w:numPr>
          <w:ilvl w:val="0"/>
          <w:numId w:val="20"/>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 xml:space="preserve">proof of training in the administration of such medication by the child’s GP, a district nurse, children’s nurse specialist or a community </w:t>
      </w:r>
      <w:proofErr w:type="spellStart"/>
      <w:r>
        <w:rPr>
          <w:rFonts w:ascii="Comic Sans MS" w:eastAsia="Times New Roman" w:hAnsi="Comic Sans MS" w:cs="Times New Roman"/>
          <w:i/>
          <w:iCs/>
          <w:sz w:val="24"/>
          <w:szCs w:val="24"/>
          <w:lang w:val="en-US"/>
        </w:rPr>
        <w:t>paediatric</w:t>
      </w:r>
      <w:proofErr w:type="spellEnd"/>
      <w:r>
        <w:rPr>
          <w:rFonts w:ascii="Comic Sans MS" w:eastAsia="Times New Roman" w:hAnsi="Comic Sans MS" w:cs="Times New Roman"/>
          <w:i/>
          <w:iCs/>
          <w:sz w:val="24"/>
          <w:szCs w:val="24"/>
          <w:lang w:val="en-US"/>
        </w:rPr>
        <w:t xml:space="preserve"> nurse.</w:t>
      </w:r>
    </w:p>
    <w:p w14:paraId="7AAFFC8B" w14:textId="77777777" w:rsidR="00A27D22" w:rsidRDefault="00A27D22" w:rsidP="00A27D22">
      <w:pPr>
        <w:pStyle w:val="ListParagraph"/>
        <w:numPr>
          <w:ilvl w:val="0"/>
          <w:numId w:val="21"/>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Copies of all three documents relating to these ch</w:t>
      </w:r>
      <w:r w:rsidR="00E25D5E">
        <w:rPr>
          <w:rFonts w:ascii="Comic Sans MS" w:eastAsia="Times New Roman" w:hAnsi="Comic Sans MS" w:cs="Times New Roman"/>
          <w:i/>
          <w:iCs/>
          <w:sz w:val="24"/>
          <w:szCs w:val="24"/>
          <w:lang w:val="en-US"/>
        </w:rPr>
        <w:t>ildren must be kept on file.</w:t>
      </w:r>
    </w:p>
    <w:p w14:paraId="4C784ABE" w14:textId="77777777" w:rsidR="005A43B2" w:rsidRDefault="005A43B2" w:rsidP="005A43B2">
      <w:pPr>
        <w:pStyle w:val="ListParagraph"/>
        <w:spacing w:after="200" w:line="360" w:lineRule="auto"/>
        <w:rPr>
          <w:rFonts w:ascii="Comic Sans MS" w:eastAsia="Times New Roman" w:hAnsi="Comic Sans MS" w:cs="Times New Roman"/>
          <w:i/>
          <w:iCs/>
          <w:sz w:val="24"/>
          <w:szCs w:val="24"/>
          <w:lang w:val="en-US"/>
        </w:rPr>
      </w:pPr>
    </w:p>
    <w:p w14:paraId="3DD84ABE" w14:textId="77777777" w:rsidR="005A43B2" w:rsidRDefault="005A43B2" w:rsidP="005A43B2">
      <w:pPr>
        <w:pStyle w:val="ListParagraph"/>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Key person for special needs children – children requiring assistance with tubes to help them with everyday living e.g. breathing apparatus, to take nourishment, colostomy bags etc.</w:t>
      </w:r>
    </w:p>
    <w:p w14:paraId="2DB82E32" w14:textId="77777777" w:rsidR="005A43B2" w:rsidRDefault="005A43B2" w:rsidP="005A43B2">
      <w:pPr>
        <w:pStyle w:val="ListParagraph"/>
        <w:numPr>
          <w:ilvl w:val="0"/>
          <w:numId w:val="21"/>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Prior written consent must be obtained from the child’s parent or guardian to give treatment and/or medication prescribed by the child’s GP.</w:t>
      </w:r>
    </w:p>
    <w:p w14:paraId="0DD0FF78" w14:textId="77777777" w:rsidR="005A43B2" w:rsidRDefault="005A43B2" w:rsidP="005A43B2">
      <w:pPr>
        <w:pStyle w:val="ListParagraph"/>
        <w:numPr>
          <w:ilvl w:val="0"/>
          <w:numId w:val="21"/>
        </w:num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The key person must have the relevant medical training/experience, which may include those who have received appropriate instructions from parents or guardians, or who have qualifications.</w:t>
      </w:r>
    </w:p>
    <w:p w14:paraId="25E56720" w14:textId="77777777" w:rsidR="005A43B2" w:rsidRDefault="005A43B2" w:rsidP="005A43B2">
      <w:p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Copies of all letters relating to these ch</w:t>
      </w:r>
      <w:r w:rsidR="00E25D5E">
        <w:rPr>
          <w:rFonts w:ascii="Comic Sans MS" w:eastAsia="Times New Roman" w:hAnsi="Comic Sans MS" w:cs="Times New Roman"/>
          <w:i/>
          <w:iCs/>
          <w:sz w:val="24"/>
          <w:szCs w:val="24"/>
          <w:lang w:val="en-US"/>
        </w:rPr>
        <w:t>ildren must be kept on file.</w:t>
      </w:r>
    </w:p>
    <w:p w14:paraId="6CB209DE" w14:textId="77777777" w:rsidR="005A43B2" w:rsidRPr="005A43B2" w:rsidRDefault="005A43B2" w:rsidP="005A43B2">
      <w:pPr>
        <w:spacing w:after="200" w:line="360" w:lineRule="auto"/>
        <w:rPr>
          <w:rFonts w:ascii="Comic Sans MS" w:eastAsia="Times New Roman" w:hAnsi="Comic Sans MS" w:cs="Times New Roman"/>
          <w:i/>
          <w:iCs/>
          <w:sz w:val="24"/>
          <w:szCs w:val="24"/>
          <w:lang w:val="en-US"/>
        </w:rPr>
      </w:pPr>
      <w:r>
        <w:rPr>
          <w:rFonts w:ascii="Comic Sans MS" w:eastAsia="Times New Roman" w:hAnsi="Comic Sans MS" w:cs="Times New Roman"/>
          <w:i/>
          <w:iCs/>
          <w:sz w:val="24"/>
          <w:szCs w:val="24"/>
          <w:lang w:val="en-US"/>
        </w:rPr>
        <w:t xml:space="preserve">Further Guidance: Managing Medicines in </w:t>
      </w:r>
      <w:r w:rsidR="00E25D5E">
        <w:rPr>
          <w:rFonts w:ascii="Comic Sans MS" w:eastAsia="Times New Roman" w:hAnsi="Comic Sans MS" w:cs="Times New Roman"/>
          <w:i/>
          <w:iCs/>
          <w:sz w:val="24"/>
          <w:szCs w:val="24"/>
          <w:lang w:val="en-US"/>
        </w:rPr>
        <w:t>Schools and Early Years Settings (DfES 2005).</w:t>
      </w:r>
    </w:p>
    <w:p w14:paraId="05318249" w14:textId="77777777" w:rsidR="00447501" w:rsidRPr="00E76AAA" w:rsidRDefault="00447501" w:rsidP="00447501">
      <w:pPr>
        <w:spacing w:after="200" w:line="360" w:lineRule="auto"/>
        <w:ind w:left="360"/>
        <w:rPr>
          <w:rFonts w:ascii="Comic Sans MS" w:eastAsia="Times New Roman" w:hAnsi="Comic Sans MS" w:cs="Times New Roman"/>
          <w:i/>
          <w:iCs/>
          <w:sz w:val="24"/>
          <w:szCs w:val="24"/>
          <w:lang w:val="en-US"/>
        </w:rPr>
      </w:pPr>
    </w:p>
    <w:p w14:paraId="575FEF14" w14:textId="77777777" w:rsidR="00E76AAA" w:rsidRPr="00E76AAA" w:rsidRDefault="00E76AAA" w:rsidP="00E76AAA">
      <w:pPr>
        <w:spacing w:after="200" w:line="360" w:lineRule="auto"/>
        <w:rPr>
          <w:rFonts w:ascii="Comic Sans MS" w:eastAsia="Times New Roman" w:hAnsi="Comic Sans MS" w:cs="Times New Roman"/>
          <w:i/>
          <w:iCs/>
          <w:sz w:val="24"/>
          <w:szCs w:val="24"/>
          <w:lang w:val="en-US"/>
        </w:rPr>
      </w:pPr>
    </w:p>
    <w:p w14:paraId="1663B3D3" w14:textId="77777777" w:rsidR="00E76AAA" w:rsidRDefault="00E76AAA" w:rsidP="00E76AAA">
      <w:pPr>
        <w:spacing w:after="200" w:line="360" w:lineRule="auto"/>
        <w:rPr>
          <w:rFonts w:ascii="Comic Sans MS" w:eastAsia="Times New Roman" w:hAnsi="Comic Sans MS" w:cs="Times New Roman"/>
          <w:i/>
          <w:iCs/>
          <w:sz w:val="24"/>
          <w:szCs w:val="24"/>
          <w:lang w:val="en-US"/>
        </w:rPr>
      </w:pPr>
    </w:p>
    <w:p w14:paraId="09F66C2A" w14:textId="77777777" w:rsidR="00A21829" w:rsidRDefault="00A21829" w:rsidP="00E76AAA">
      <w:pPr>
        <w:spacing w:after="200" w:line="360" w:lineRule="auto"/>
        <w:rPr>
          <w:rFonts w:ascii="Comic Sans MS" w:eastAsia="Times New Roman" w:hAnsi="Comic Sans MS" w:cs="Times New Roman"/>
          <w:i/>
          <w:iCs/>
          <w:sz w:val="24"/>
          <w:szCs w:val="24"/>
          <w:lang w:val="en-US"/>
        </w:rPr>
      </w:pPr>
    </w:p>
    <w:p w14:paraId="4DA037D0" w14:textId="77777777" w:rsidR="00A21829" w:rsidRPr="00E76AAA" w:rsidRDefault="00A21829" w:rsidP="00E76AAA">
      <w:pPr>
        <w:spacing w:after="200" w:line="360" w:lineRule="auto"/>
        <w:rPr>
          <w:rFonts w:ascii="Comic Sans MS" w:eastAsia="Times New Roman" w:hAnsi="Comic Sans MS" w:cs="Times New Roman"/>
          <w:i/>
          <w:iCs/>
          <w:sz w:val="24"/>
          <w:szCs w:val="24"/>
          <w:lang w:val="en-US"/>
        </w:rPr>
      </w:pPr>
    </w:p>
    <w:p w14:paraId="1689F504" w14:textId="5DDB3FE4" w:rsidR="00E76AAA" w:rsidRPr="00E76AAA" w:rsidRDefault="00E76AAA" w:rsidP="00E76AAA">
      <w:pPr>
        <w:spacing w:after="200" w:line="360" w:lineRule="auto"/>
        <w:rPr>
          <w:rFonts w:ascii="Comic Sans MS" w:eastAsia="Times New Roman" w:hAnsi="Comic Sans MS" w:cs="Times New Roman"/>
          <w:i/>
          <w:iCs/>
          <w:sz w:val="24"/>
          <w:szCs w:val="24"/>
          <w:lang w:val="en-US"/>
        </w:rPr>
      </w:pPr>
      <w:r w:rsidRPr="00E76AAA">
        <w:rPr>
          <w:rFonts w:ascii="Comic Sans MS" w:eastAsia="Times New Roman" w:hAnsi="Comic Sans MS" w:cs="Times New Roman"/>
          <w:i/>
          <w:iCs/>
          <w:sz w:val="24"/>
          <w:szCs w:val="24"/>
          <w:lang w:val="en-US"/>
        </w:rPr>
        <w:t xml:space="preserve">This policy was </w:t>
      </w:r>
      <w:r w:rsidR="000527AC">
        <w:rPr>
          <w:rFonts w:ascii="Comic Sans MS" w:eastAsia="Times New Roman" w:hAnsi="Comic Sans MS" w:cs="Times New Roman"/>
          <w:i/>
          <w:iCs/>
          <w:sz w:val="24"/>
          <w:szCs w:val="24"/>
          <w:lang w:val="en-US"/>
        </w:rPr>
        <w:t>reviewed</w:t>
      </w:r>
      <w:r w:rsidRPr="00E76AAA">
        <w:rPr>
          <w:rFonts w:ascii="Comic Sans MS" w:eastAsia="Times New Roman" w:hAnsi="Comic Sans MS" w:cs="Times New Roman"/>
          <w:i/>
          <w:iCs/>
          <w:sz w:val="24"/>
          <w:szCs w:val="24"/>
          <w:lang w:val="en-US"/>
        </w:rPr>
        <w:t xml:space="preserve"> by Westgate P</w:t>
      </w:r>
      <w:r w:rsidR="00312C3E">
        <w:rPr>
          <w:rFonts w:ascii="Comic Sans MS" w:eastAsia="Times New Roman" w:hAnsi="Comic Sans MS" w:cs="Times New Roman"/>
          <w:i/>
          <w:iCs/>
          <w:sz w:val="24"/>
          <w:szCs w:val="24"/>
          <w:lang w:val="en-US"/>
        </w:rPr>
        <w:t xml:space="preserve">re-school Ltd </w:t>
      </w:r>
      <w:r w:rsidR="000527AC">
        <w:rPr>
          <w:rFonts w:ascii="Comic Sans MS" w:eastAsia="Times New Roman" w:hAnsi="Comic Sans MS" w:cs="Times New Roman"/>
          <w:i/>
          <w:iCs/>
          <w:sz w:val="24"/>
          <w:szCs w:val="24"/>
          <w:lang w:val="en-US"/>
        </w:rPr>
        <w:t>October 2018</w:t>
      </w:r>
    </w:p>
    <w:p w14:paraId="458954BF" w14:textId="77777777" w:rsidR="00E76AAA" w:rsidRPr="00E76AAA" w:rsidRDefault="00E76AAA" w:rsidP="00E76AAA">
      <w:pPr>
        <w:spacing w:after="200" w:line="360" w:lineRule="auto"/>
        <w:rPr>
          <w:rFonts w:ascii="Comic Sans MS" w:eastAsia="Times New Roman" w:hAnsi="Comic Sans MS" w:cs="Times New Roman"/>
          <w:i/>
          <w:iCs/>
          <w:sz w:val="24"/>
          <w:szCs w:val="24"/>
          <w:lang w:val="en-US"/>
        </w:rPr>
      </w:pPr>
    </w:p>
    <w:p w14:paraId="4085095D" w14:textId="77777777" w:rsidR="00E76AAA" w:rsidRPr="00E76AAA" w:rsidRDefault="00E76AAA" w:rsidP="00E76AAA">
      <w:pPr>
        <w:spacing w:after="200" w:line="360" w:lineRule="auto"/>
        <w:rPr>
          <w:rFonts w:ascii="Comic Sans MS" w:eastAsia="Times New Roman" w:hAnsi="Comic Sans MS" w:cs="Times New Roman"/>
          <w:i/>
          <w:iCs/>
          <w:sz w:val="24"/>
          <w:szCs w:val="24"/>
          <w:lang w:val="en-US"/>
        </w:rPr>
      </w:pPr>
      <w:r w:rsidRPr="00E76AAA">
        <w:rPr>
          <w:rFonts w:ascii="Comic Sans MS" w:eastAsia="Times New Roman" w:hAnsi="Comic Sans MS" w:cs="Times New Roman"/>
          <w:i/>
          <w:iCs/>
          <w:sz w:val="24"/>
          <w:szCs w:val="24"/>
          <w:lang w:val="en-US"/>
        </w:rPr>
        <w:t>Signed on behalf of Westgate Pre-school</w:t>
      </w:r>
      <w:r w:rsidR="00A20343">
        <w:rPr>
          <w:rFonts w:ascii="Comic Sans MS" w:eastAsia="Times New Roman" w:hAnsi="Comic Sans MS" w:cs="Times New Roman"/>
          <w:i/>
          <w:iCs/>
          <w:sz w:val="24"/>
          <w:szCs w:val="24"/>
          <w:lang w:val="en-US"/>
        </w:rPr>
        <w:t xml:space="preserve"> Ltd</w:t>
      </w:r>
      <w:r w:rsidRPr="00E76AAA">
        <w:rPr>
          <w:rFonts w:ascii="Comic Sans MS" w:eastAsia="Times New Roman" w:hAnsi="Comic Sans MS" w:cs="Times New Roman"/>
          <w:i/>
          <w:iCs/>
          <w:sz w:val="24"/>
          <w:szCs w:val="24"/>
          <w:lang w:val="en-US"/>
        </w:rPr>
        <w:tab/>
        <w:t>…………………………………………..………</w:t>
      </w:r>
    </w:p>
    <w:p w14:paraId="4AC516CB" w14:textId="77777777" w:rsidR="00E76AAA" w:rsidRPr="00E76AAA" w:rsidRDefault="00E76AAA" w:rsidP="00E76AAA">
      <w:pPr>
        <w:spacing w:after="200" w:line="360" w:lineRule="auto"/>
        <w:rPr>
          <w:rFonts w:ascii="Comic Sans MS" w:eastAsia="Times New Roman" w:hAnsi="Comic Sans MS" w:cs="Times New Roman"/>
          <w:i/>
          <w:iCs/>
          <w:sz w:val="24"/>
          <w:szCs w:val="24"/>
          <w:lang w:val="en-US"/>
        </w:rPr>
      </w:pPr>
      <w:r w:rsidRPr="00E76AAA">
        <w:rPr>
          <w:rFonts w:ascii="Comic Sans MS" w:eastAsia="Times New Roman" w:hAnsi="Comic Sans MS" w:cs="Times New Roman"/>
          <w:i/>
          <w:iCs/>
          <w:sz w:val="24"/>
          <w:szCs w:val="24"/>
          <w:lang w:val="en-US"/>
        </w:rPr>
        <w:tab/>
      </w:r>
      <w:r w:rsidRPr="00E76AAA">
        <w:rPr>
          <w:rFonts w:ascii="Comic Sans MS" w:eastAsia="Times New Roman" w:hAnsi="Comic Sans MS" w:cs="Times New Roman"/>
          <w:i/>
          <w:iCs/>
          <w:sz w:val="24"/>
          <w:szCs w:val="24"/>
          <w:lang w:val="en-US"/>
        </w:rPr>
        <w:tab/>
      </w:r>
      <w:r w:rsidRPr="00E76AAA">
        <w:rPr>
          <w:rFonts w:ascii="Comic Sans MS" w:eastAsia="Times New Roman" w:hAnsi="Comic Sans MS" w:cs="Times New Roman"/>
          <w:i/>
          <w:iCs/>
          <w:sz w:val="24"/>
          <w:szCs w:val="24"/>
          <w:lang w:val="en-US"/>
        </w:rPr>
        <w:tab/>
      </w:r>
      <w:r w:rsidRPr="00E76AAA">
        <w:rPr>
          <w:rFonts w:ascii="Comic Sans MS" w:eastAsia="Times New Roman" w:hAnsi="Comic Sans MS" w:cs="Times New Roman"/>
          <w:i/>
          <w:iCs/>
          <w:sz w:val="24"/>
          <w:szCs w:val="24"/>
          <w:lang w:val="en-US"/>
        </w:rPr>
        <w:tab/>
      </w:r>
      <w:r w:rsidRPr="00E76AAA">
        <w:rPr>
          <w:rFonts w:ascii="Comic Sans MS" w:eastAsia="Times New Roman" w:hAnsi="Comic Sans MS" w:cs="Times New Roman"/>
          <w:i/>
          <w:iCs/>
          <w:sz w:val="24"/>
          <w:szCs w:val="24"/>
          <w:lang w:val="en-US"/>
        </w:rPr>
        <w:tab/>
      </w:r>
      <w:r w:rsidRPr="00E76AAA">
        <w:rPr>
          <w:rFonts w:ascii="Comic Sans MS" w:eastAsia="Times New Roman" w:hAnsi="Comic Sans MS" w:cs="Times New Roman"/>
          <w:i/>
          <w:iCs/>
          <w:sz w:val="24"/>
          <w:szCs w:val="24"/>
          <w:lang w:val="en-US"/>
        </w:rPr>
        <w:tab/>
      </w:r>
      <w:r w:rsidRPr="00E76AAA">
        <w:rPr>
          <w:rFonts w:ascii="Comic Sans MS" w:eastAsia="Times New Roman" w:hAnsi="Comic Sans MS" w:cs="Times New Roman"/>
          <w:i/>
          <w:iCs/>
          <w:sz w:val="24"/>
          <w:szCs w:val="24"/>
          <w:lang w:val="en-US"/>
        </w:rPr>
        <w:tab/>
      </w:r>
      <w:r w:rsidR="00A20343">
        <w:rPr>
          <w:rFonts w:ascii="Comic Sans MS" w:eastAsia="Times New Roman" w:hAnsi="Comic Sans MS" w:cs="Times New Roman"/>
          <w:i/>
          <w:iCs/>
          <w:sz w:val="24"/>
          <w:szCs w:val="24"/>
          <w:lang w:val="en-US"/>
        </w:rPr>
        <w:t xml:space="preserve">          …..</w:t>
      </w:r>
      <w:r w:rsidRPr="00E76AAA">
        <w:rPr>
          <w:rFonts w:ascii="Comic Sans MS" w:eastAsia="Times New Roman" w:hAnsi="Comic Sans MS" w:cs="Times New Roman"/>
          <w:i/>
          <w:iCs/>
          <w:sz w:val="24"/>
          <w:szCs w:val="24"/>
          <w:lang w:val="en-US"/>
        </w:rPr>
        <w:t>……………………………………………….</w:t>
      </w:r>
    </w:p>
    <w:p w14:paraId="060833B4" w14:textId="2004C8A6" w:rsidR="00AE2F1B" w:rsidRDefault="00795EA6" w:rsidP="00E76AAA">
      <w:r>
        <w:rPr>
          <w:rFonts w:ascii="Comic Sans MS" w:eastAsia="Times New Roman" w:hAnsi="Comic Sans MS" w:cs="Times New Roman"/>
          <w:i/>
          <w:iCs/>
          <w:sz w:val="24"/>
          <w:szCs w:val="24"/>
        </w:rPr>
        <w:t>Review Date</w:t>
      </w:r>
      <w:r>
        <w:rPr>
          <w:rFonts w:ascii="Comic Sans MS" w:eastAsia="Times New Roman" w:hAnsi="Comic Sans MS" w:cs="Times New Roman"/>
          <w:i/>
          <w:iCs/>
          <w:sz w:val="24"/>
          <w:szCs w:val="24"/>
        </w:rPr>
        <w:tab/>
      </w:r>
      <w:r>
        <w:rPr>
          <w:rFonts w:ascii="Comic Sans MS" w:eastAsia="Times New Roman" w:hAnsi="Comic Sans MS" w:cs="Times New Roman"/>
          <w:i/>
          <w:iCs/>
          <w:sz w:val="24"/>
          <w:szCs w:val="24"/>
        </w:rPr>
        <w:tab/>
      </w:r>
      <w:r>
        <w:rPr>
          <w:rFonts w:ascii="Comic Sans MS" w:eastAsia="Times New Roman" w:hAnsi="Comic Sans MS" w:cs="Times New Roman"/>
          <w:i/>
          <w:iCs/>
          <w:sz w:val="24"/>
          <w:szCs w:val="24"/>
        </w:rPr>
        <w:tab/>
      </w:r>
      <w:r>
        <w:rPr>
          <w:rFonts w:ascii="Comic Sans MS" w:eastAsia="Times New Roman" w:hAnsi="Comic Sans MS" w:cs="Times New Roman"/>
          <w:i/>
          <w:iCs/>
          <w:sz w:val="24"/>
          <w:szCs w:val="24"/>
        </w:rPr>
        <w:tab/>
      </w:r>
      <w:r>
        <w:rPr>
          <w:rFonts w:ascii="Comic Sans MS" w:eastAsia="Times New Roman" w:hAnsi="Comic Sans MS" w:cs="Times New Roman"/>
          <w:i/>
          <w:iCs/>
          <w:sz w:val="24"/>
          <w:szCs w:val="24"/>
        </w:rPr>
        <w:tab/>
      </w:r>
      <w:r>
        <w:rPr>
          <w:rFonts w:ascii="Comic Sans MS" w:eastAsia="Times New Roman" w:hAnsi="Comic Sans MS" w:cs="Times New Roman"/>
          <w:i/>
          <w:iCs/>
          <w:sz w:val="24"/>
          <w:szCs w:val="24"/>
        </w:rPr>
        <w:tab/>
      </w:r>
      <w:r w:rsidR="00A21829">
        <w:rPr>
          <w:rFonts w:ascii="Comic Sans MS" w:eastAsia="Times New Roman" w:hAnsi="Comic Sans MS" w:cs="Times New Roman"/>
          <w:i/>
          <w:iCs/>
          <w:sz w:val="24"/>
          <w:szCs w:val="24"/>
        </w:rPr>
        <w:t xml:space="preserve">         </w:t>
      </w:r>
      <w:r w:rsidR="000527AC">
        <w:rPr>
          <w:rFonts w:ascii="Comic Sans MS" w:eastAsia="Times New Roman" w:hAnsi="Comic Sans MS" w:cs="Times New Roman"/>
          <w:i/>
          <w:iCs/>
          <w:sz w:val="24"/>
          <w:szCs w:val="24"/>
        </w:rPr>
        <w:t>October 2019</w:t>
      </w:r>
      <w:bookmarkStart w:id="0" w:name="_GoBack"/>
      <w:bookmarkEnd w:id="0"/>
    </w:p>
    <w:sectPr w:rsidR="00AE2F1B" w:rsidSect="00864C66">
      <w:headerReference w:type="default" r:id="rId7"/>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436D8" w14:textId="77777777" w:rsidR="00D6741F" w:rsidRDefault="00D6741F" w:rsidP="00864C66">
      <w:r>
        <w:separator/>
      </w:r>
    </w:p>
  </w:endnote>
  <w:endnote w:type="continuationSeparator" w:id="0">
    <w:p w14:paraId="41A2665F" w14:textId="77777777" w:rsidR="00D6741F" w:rsidRDefault="00D6741F" w:rsidP="0086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BD6EC" w14:textId="77777777" w:rsidR="00D6741F" w:rsidRDefault="00D6741F" w:rsidP="00864C66">
      <w:r>
        <w:separator/>
      </w:r>
    </w:p>
  </w:footnote>
  <w:footnote w:type="continuationSeparator" w:id="0">
    <w:p w14:paraId="664E9CCE" w14:textId="77777777" w:rsidR="00D6741F" w:rsidRDefault="00D6741F" w:rsidP="00864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1021" w14:textId="77777777" w:rsidR="00864C66" w:rsidRPr="00864C66" w:rsidRDefault="00864C66" w:rsidP="00864C66">
    <w:pPr>
      <w:pStyle w:val="Header"/>
      <w:jc w:val="center"/>
      <w:rPr>
        <w:rFonts w:ascii="Arial" w:eastAsia="Arial Unicode MS" w:hAnsi="Arial" w:cs="Mangal"/>
        <w:kern w:val="1"/>
        <w:sz w:val="28"/>
        <w:szCs w:val="28"/>
        <w:lang w:eastAsia="hi-IN" w:bidi="hi-IN"/>
      </w:rPr>
    </w:pPr>
    <w:r>
      <w:rPr>
        <w:rFonts w:ascii="Times New Roman" w:eastAsia="Arial Unicode MS" w:hAnsi="Times New Roman" w:cs="Mangal"/>
        <w:noProof/>
        <w:kern w:val="1"/>
        <w:sz w:val="24"/>
        <w:szCs w:val="24"/>
        <w:lang w:eastAsia="en-GB"/>
      </w:rPr>
      <w:drawing>
        <wp:anchor distT="0" distB="0" distL="0" distR="0" simplePos="0" relativeHeight="251659264" behindDoc="0" locked="0" layoutInCell="1" allowOverlap="1" wp14:anchorId="1E74C2C5" wp14:editId="0060B807">
          <wp:simplePos x="0" y="0"/>
          <wp:positionH relativeFrom="column">
            <wp:align>center</wp:align>
          </wp:positionH>
          <wp:positionV relativeFrom="paragraph">
            <wp:posOffset>0</wp:posOffset>
          </wp:positionV>
          <wp:extent cx="1431925" cy="7245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31925" cy="724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2B8B010" w14:textId="77777777" w:rsidR="00864C66" w:rsidRPr="00864C66" w:rsidRDefault="00864C66" w:rsidP="00864C66">
    <w:pPr>
      <w:widowControl w:val="0"/>
      <w:suppressLineNumbers/>
      <w:tabs>
        <w:tab w:val="center" w:pos="4819"/>
        <w:tab w:val="right" w:pos="9638"/>
      </w:tabs>
      <w:suppressAutoHyphens/>
      <w:jc w:val="center"/>
      <w:rPr>
        <w:rFonts w:ascii="Arial" w:eastAsia="Arial Unicode MS" w:hAnsi="Arial" w:cs="Mangal"/>
        <w:kern w:val="1"/>
        <w:sz w:val="28"/>
        <w:szCs w:val="28"/>
        <w:lang w:eastAsia="hi-IN" w:bidi="hi-IN"/>
      </w:rPr>
    </w:pPr>
  </w:p>
  <w:p w14:paraId="524702C5" w14:textId="77777777" w:rsidR="00864C66" w:rsidRPr="00864C66" w:rsidRDefault="00864C66" w:rsidP="00864C66">
    <w:pPr>
      <w:widowControl w:val="0"/>
      <w:suppressLineNumbers/>
      <w:tabs>
        <w:tab w:val="center" w:pos="4819"/>
        <w:tab w:val="right" w:pos="9638"/>
      </w:tabs>
      <w:suppressAutoHyphens/>
      <w:jc w:val="center"/>
      <w:rPr>
        <w:rFonts w:ascii="Arial" w:eastAsia="Arial Unicode MS" w:hAnsi="Arial" w:cs="Mangal"/>
        <w:kern w:val="1"/>
        <w:sz w:val="28"/>
        <w:szCs w:val="28"/>
        <w:lang w:eastAsia="hi-IN" w:bidi="hi-IN"/>
      </w:rPr>
    </w:pPr>
  </w:p>
  <w:p w14:paraId="094218CF" w14:textId="77777777" w:rsidR="00864C66" w:rsidRPr="00864C66" w:rsidRDefault="00864C66" w:rsidP="00864C66">
    <w:pPr>
      <w:widowControl w:val="0"/>
      <w:suppressLineNumbers/>
      <w:tabs>
        <w:tab w:val="center" w:pos="4819"/>
        <w:tab w:val="right" w:pos="9638"/>
      </w:tabs>
      <w:suppressAutoHyphens/>
      <w:jc w:val="center"/>
      <w:rPr>
        <w:rFonts w:ascii="Arial" w:eastAsia="Arial Unicode MS" w:hAnsi="Arial" w:cs="Mangal"/>
        <w:kern w:val="1"/>
        <w:sz w:val="12"/>
        <w:szCs w:val="12"/>
        <w:lang w:eastAsia="hi-IN" w:bidi="hi-IN"/>
      </w:rPr>
    </w:pPr>
  </w:p>
  <w:p w14:paraId="47BE7D7D" w14:textId="77777777" w:rsidR="00864C66" w:rsidRPr="00864C66" w:rsidRDefault="00864C66" w:rsidP="00864C66">
    <w:pPr>
      <w:widowControl w:val="0"/>
      <w:suppressLineNumbers/>
      <w:tabs>
        <w:tab w:val="center" w:pos="4819"/>
        <w:tab w:val="right" w:pos="9638"/>
      </w:tabs>
      <w:suppressAutoHyphens/>
      <w:jc w:val="center"/>
      <w:rPr>
        <w:rFonts w:ascii="Arial" w:eastAsia="Arial Unicode MS" w:hAnsi="Arial" w:cs="Mangal"/>
        <w:kern w:val="1"/>
        <w:sz w:val="12"/>
        <w:szCs w:val="12"/>
        <w:lang w:eastAsia="hi-IN" w:bidi="hi-IN"/>
      </w:rPr>
    </w:pPr>
    <w:r w:rsidRPr="00864C66">
      <w:rPr>
        <w:rFonts w:ascii="Arial" w:eastAsia="Arial Unicode MS" w:hAnsi="Arial" w:cs="Mangal"/>
        <w:b/>
        <w:bCs/>
        <w:kern w:val="1"/>
        <w:sz w:val="32"/>
        <w:szCs w:val="32"/>
        <w:lang w:eastAsia="hi-IN" w:bidi="hi-IN"/>
      </w:rPr>
      <w:t>Westgate Pre-School Ltd</w:t>
    </w:r>
  </w:p>
  <w:p w14:paraId="71E0F867" w14:textId="77777777" w:rsidR="00864C66" w:rsidRPr="00864C66" w:rsidRDefault="00864C66" w:rsidP="00864C66">
    <w:pPr>
      <w:widowControl w:val="0"/>
      <w:suppressLineNumbers/>
      <w:tabs>
        <w:tab w:val="center" w:pos="4819"/>
        <w:tab w:val="right" w:pos="9638"/>
      </w:tabs>
      <w:suppressAutoHyphens/>
      <w:jc w:val="center"/>
      <w:rPr>
        <w:rFonts w:ascii="Arial" w:eastAsia="Arial Unicode MS" w:hAnsi="Arial" w:cs="Mangal"/>
        <w:kern w:val="1"/>
        <w:sz w:val="12"/>
        <w:szCs w:val="12"/>
        <w:lang w:eastAsia="hi-IN" w:bidi="hi-IN"/>
      </w:rPr>
    </w:pPr>
  </w:p>
  <w:p w14:paraId="5EA67902" w14:textId="77777777" w:rsidR="00864C66" w:rsidRPr="00864C66" w:rsidRDefault="00864C66" w:rsidP="00864C66">
    <w:pPr>
      <w:widowControl w:val="0"/>
      <w:suppressLineNumbers/>
      <w:tabs>
        <w:tab w:val="center" w:pos="4819"/>
        <w:tab w:val="right" w:pos="9638"/>
      </w:tabs>
      <w:suppressAutoHyphens/>
      <w:jc w:val="center"/>
      <w:rPr>
        <w:rFonts w:ascii="Times New Roman" w:eastAsia="Arial Unicode MS" w:hAnsi="Times New Roman" w:cs="Mangal"/>
        <w:kern w:val="1"/>
        <w:sz w:val="24"/>
        <w:szCs w:val="24"/>
        <w:lang w:eastAsia="hi-IN" w:bidi="hi-IN"/>
      </w:rPr>
    </w:pPr>
    <w:r w:rsidRPr="00864C66">
      <w:rPr>
        <w:rFonts w:ascii="Arial" w:eastAsia="Arial Unicode MS" w:hAnsi="Arial" w:cs="Mangal"/>
        <w:kern w:val="1"/>
        <w:sz w:val="16"/>
        <w:szCs w:val="16"/>
        <w:lang w:eastAsia="hi-IN" w:bidi="hi-IN"/>
      </w:rPr>
      <w:t>Bowling Green Street, Warwick CV34 4DD</w:t>
    </w:r>
  </w:p>
  <w:p w14:paraId="337D29A7" w14:textId="77777777" w:rsidR="00864C66" w:rsidRPr="00864C66" w:rsidRDefault="00864C66" w:rsidP="00864C66">
    <w:pPr>
      <w:widowControl w:val="0"/>
      <w:suppressLineNumbers/>
      <w:tabs>
        <w:tab w:val="center" w:pos="4819"/>
        <w:tab w:val="right" w:pos="9638"/>
      </w:tabs>
      <w:suppressAutoHyphens/>
      <w:jc w:val="center"/>
      <w:rPr>
        <w:rFonts w:ascii="Arial" w:eastAsia="Arial Unicode MS" w:hAnsi="Arial" w:cs="Mangal"/>
        <w:kern w:val="1"/>
        <w:sz w:val="16"/>
        <w:szCs w:val="16"/>
        <w:lang w:eastAsia="hi-IN" w:bidi="hi-IN"/>
      </w:rPr>
    </w:pPr>
    <w:r>
      <w:rPr>
        <w:rFonts w:ascii="Times New Roman" w:eastAsia="Arial Unicode MS" w:hAnsi="Times New Roman" w:cs="Mangal"/>
        <w:noProof/>
        <w:kern w:val="1"/>
        <w:sz w:val="24"/>
        <w:szCs w:val="24"/>
        <w:lang w:eastAsia="en-GB"/>
      </w:rPr>
      <w:drawing>
        <wp:anchor distT="0" distB="0" distL="0" distR="0" simplePos="0" relativeHeight="251660288" behindDoc="0" locked="0" layoutInCell="1" allowOverlap="1" wp14:anchorId="1980A612" wp14:editId="776FC13D">
          <wp:simplePos x="0" y="0"/>
          <wp:positionH relativeFrom="column">
            <wp:posOffset>-473710</wp:posOffset>
          </wp:positionH>
          <wp:positionV relativeFrom="paragraph">
            <wp:posOffset>7560310</wp:posOffset>
          </wp:positionV>
          <wp:extent cx="465455" cy="54800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5455" cy="548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Mangal"/>
        <w:noProof/>
        <w:kern w:val="1"/>
        <w:sz w:val="24"/>
        <w:szCs w:val="24"/>
        <w:lang w:eastAsia="en-GB"/>
      </w:rPr>
      <w:drawing>
        <wp:anchor distT="0" distB="0" distL="0" distR="0" simplePos="0" relativeHeight="251661312" behindDoc="0" locked="0" layoutInCell="1" allowOverlap="1" wp14:anchorId="155536AB" wp14:editId="011F08FB">
          <wp:simplePos x="0" y="0"/>
          <wp:positionH relativeFrom="column">
            <wp:posOffset>6120765</wp:posOffset>
          </wp:positionH>
          <wp:positionV relativeFrom="paragraph">
            <wp:posOffset>7555230</wp:posOffset>
          </wp:positionV>
          <wp:extent cx="428625" cy="548005"/>
          <wp:effectExtent l="0" t="0" r="9525"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8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64C66">
      <w:rPr>
        <w:rFonts w:ascii="Arial" w:eastAsia="Arial Unicode MS" w:hAnsi="Arial" w:cs="Mangal"/>
        <w:kern w:val="1"/>
        <w:sz w:val="16"/>
        <w:szCs w:val="16"/>
        <w:lang w:eastAsia="hi-IN" w:bidi="hi-IN"/>
      </w:rPr>
      <w:t>Tel: 01926 494351</w:t>
    </w:r>
  </w:p>
  <w:p w14:paraId="63B3C308" w14:textId="77777777" w:rsidR="00864C66" w:rsidRPr="00864C66" w:rsidRDefault="00864C66" w:rsidP="00864C66">
    <w:pPr>
      <w:widowControl w:val="0"/>
      <w:suppressLineNumbers/>
      <w:tabs>
        <w:tab w:val="center" w:pos="4819"/>
        <w:tab w:val="right" w:pos="9638"/>
      </w:tabs>
      <w:suppressAutoHyphens/>
      <w:jc w:val="center"/>
      <w:rPr>
        <w:rFonts w:ascii="Times New Roman" w:eastAsia="Arial Unicode MS" w:hAnsi="Times New Roman" w:cs="Mangal"/>
        <w:kern w:val="1"/>
        <w:sz w:val="24"/>
        <w:szCs w:val="24"/>
        <w:lang w:eastAsia="hi-IN" w:bidi="hi-IN"/>
      </w:rPr>
    </w:pPr>
    <w:r w:rsidRPr="00864C66">
      <w:rPr>
        <w:rFonts w:ascii="Arial" w:eastAsia="Arial Unicode MS" w:hAnsi="Arial" w:cs="Mangal"/>
        <w:kern w:val="1"/>
        <w:sz w:val="16"/>
        <w:szCs w:val="16"/>
        <w:lang w:eastAsia="hi-IN" w:bidi="hi-IN"/>
      </w:rPr>
      <w:t>www.westgatepreschool.co.uk</w:t>
    </w:r>
  </w:p>
  <w:p w14:paraId="024E022C" w14:textId="77777777" w:rsidR="00864C66" w:rsidRDefault="00864C66">
    <w:pPr>
      <w:pStyle w:val="Header"/>
    </w:pPr>
  </w:p>
  <w:p w14:paraId="05B5F38E" w14:textId="77777777" w:rsidR="00864C66" w:rsidRDefault="00864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AA8"/>
    <w:multiLevelType w:val="hybridMultilevel"/>
    <w:tmpl w:val="82A4374C"/>
    <w:lvl w:ilvl="0" w:tplc="5274B29E">
      <w:start w:val="3"/>
      <w:numFmt w:val="bullet"/>
      <w:lvlText w:val="-"/>
      <w:lvlJc w:val="left"/>
      <w:pPr>
        <w:tabs>
          <w:tab w:val="num" w:pos="765"/>
        </w:tabs>
        <w:ind w:left="765" w:hanging="405"/>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20683"/>
    <w:multiLevelType w:val="hybridMultilevel"/>
    <w:tmpl w:val="27684E70"/>
    <w:lvl w:ilvl="0" w:tplc="E8F0F47E">
      <w:start w:val="1"/>
      <w:numFmt w:val="bullet"/>
      <w:lvlText w:val=""/>
      <w:lvlJc w:val="center"/>
      <w:pPr>
        <w:ind w:left="3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F6811"/>
    <w:multiLevelType w:val="singleLevel"/>
    <w:tmpl w:val="E8F0F47E"/>
    <w:lvl w:ilvl="0">
      <w:start w:val="1"/>
      <w:numFmt w:val="bullet"/>
      <w:lvlText w:val=""/>
      <w:lvlJc w:val="center"/>
      <w:pPr>
        <w:ind w:left="720" w:hanging="360"/>
      </w:pPr>
      <w:rPr>
        <w:rFonts w:ascii="Symbol" w:hAnsi="Symbol" w:hint="default"/>
        <w:sz w:val="24"/>
      </w:rPr>
    </w:lvl>
  </w:abstractNum>
  <w:abstractNum w:abstractNumId="3" w15:restartNumberingAfterBreak="0">
    <w:nsid w:val="0BF263C3"/>
    <w:multiLevelType w:val="singleLevel"/>
    <w:tmpl w:val="E8F0F47E"/>
    <w:lvl w:ilvl="0">
      <w:start w:val="1"/>
      <w:numFmt w:val="bullet"/>
      <w:lvlText w:val=""/>
      <w:lvlJc w:val="center"/>
      <w:pPr>
        <w:ind w:left="720" w:hanging="360"/>
      </w:pPr>
      <w:rPr>
        <w:rFonts w:ascii="Symbol" w:hAnsi="Symbol" w:hint="default"/>
        <w:sz w:val="24"/>
      </w:rPr>
    </w:lvl>
  </w:abstractNum>
  <w:abstractNum w:abstractNumId="4" w15:restartNumberingAfterBreak="0">
    <w:nsid w:val="0F961FDB"/>
    <w:multiLevelType w:val="singleLevel"/>
    <w:tmpl w:val="E8F0F47E"/>
    <w:lvl w:ilvl="0">
      <w:start w:val="1"/>
      <w:numFmt w:val="bullet"/>
      <w:lvlText w:val=""/>
      <w:lvlJc w:val="center"/>
      <w:pPr>
        <w:ind w:left="720" w:hanging="360"/>
      </w:pPr>
      <w:rPr>
        <w:rFonts w:ascii="Symbol" w:hAnsi="Symbol" w:hint="default"/>
        <w:sz w:val="24"/>
      </w:rPr>
    </w:lvl>
  </w:abstractNum>
  <w:abstractNum w:abstractNumId="5" w15:restartNumberingAfterBreak="0">
    <w:nsid w:val="129E68EA"/>
    <w:multiLevelType w:val="singleLevel"/>
    <w:tmpl w:val="E8F0F47E"/>
    <w:lvl w:ilvl="0">
      <w:start w:val="1"/>
      <w:numFmt w:val="bullet"/>
      <w:lvlText w:val=""/>
      <w:lvlJc w:val="center"/>
      <w:pPr>
        <w:ind w:left="720" w:hanging="360"/>
      </w:pPr>
      <w:rPr>
        <w:rFonts w:ascii="Symbol" w:hAnsi="Symbol" w:hint="default"/>
        <w:sz w:val="24"/>
      </w:rPr>
    </w:lvl>
  </w:abstractNum>
  <w:abstractNum w:abstractNumId="6" w15:restartNumberingAfterBreak="0">
    <w:nsid w:val="22850908"/>
    <w:multiLevelType w:val="hybridMultilevel"/>
    <w:tmpl w:val="CCD0ED00"/>
    <w:lvl w:ilvl="0" w:tplc="5274B29E">
      <w:start w:val="3"/>
      <w:numFmt w:val="bullet"/>
      <w:lvlText w:val="-"/>
      <w:lvlJc w:val="left"/>
      <w:pPr>
        <w:ind w:left="1800" w:hanging="360"/>
      </w:pPr>
      <w:rPr>
        <w:rFonts w:ascii="Comic Sans MS" w:eastAsia="Times New Roman" w:hAnsi="Comic Sans MS" w:cs="Times New Roman" w:hint="default"/>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749459F"/>
    <w:multiLevelType w:val="hybridMultilevel"/>
    <w:tmpl w:val="46D24C70"/>
    <w:lvl w:ilvl="0" w:tplc="E8F0F47E">
      <w:start w:val="1"/>
      <w:numFmt w:val="bullet"/>
      <w:lvlText w:val=""/>
      <w:lvlJc w:val="center"/>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867851"/>
    <w:multiLevelType w:val="singleLevel"/>
    <w:tmpl w:val="E8F0F47E"/>
    <w:lvl w:ilvl="0">
      <w:start w:val="1"/>
      <w:numFmt w:val="bullet"/>
      <w:lvlText w:val=""/>
      <w:lvlJc w:val="center"/>
      <w:pPr>
        <w:ind w:left="720" w:hanging="360"/>
      </w:pPr>
      <w:rPr>
        <w:rFonts w:ascii="Symbol" w:hAnsi="Symbol" w:hint="default"/>
        <w:sz w:val="24"/>
      </w:rPr>
    </w:lvl>
  </w:abstractNum>
  <w:abstractNum w:abstractNumId="9" w15:restartNumberingAfterBreak="0">
    <w:nsid w:val="2C451B53"/>
    <w:multiLevelType w:val="singleLevel"/>
    <w:tmpl w:val="E8F0F47E"/>
    <w:lvl w:ilvl="0">
      <w:start w:val="1"/>
      <w:numFmt w:val="bullet"/>
      <w:lvlText w:val=""/>
      <w:lvlJc w:val="center"/>
      <w:pPr>
        <w:ind w:left="360" w:hanging="360"/>
      </w:pPr>
      <w:rPr>
        <w:rFonts w:ascii="Symbol" w:hAnsi="Symbol" w:hint="default"/>
        <w:sz w:val="24"/>
      </w:rPr>
    </w:lvl>
  </w:abstractNum>
  <w:abstractNum w:abstractNumId="10" w15:restartNumberingAfterBreak="0">
    <w:nsid w:val="309A3086"/>
    <w:multiLevelType w:val="hybridMultilevel"/>
    <w:tmpl w:val="73200E82"/>
    <w:lvl w:ilvl="0" w:tplc="5274B29E">
      <w:start w:val="3"/>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3564C0"/>
    <w:multiLevelType w:val="singleLevel"/>
    <w:tmpl w:val="E8F0F47E"/>
    <w:lvl w:ilvl="0">
      <w:start w:val="1"/>
      <w:numFmt w:val="bullet"/>
      <w:lvlText w:val=""/>
      <w:lvlJc w:val="center"/>
      <w:pPr>
        <w:ind w:left="720" w:hanging="360"/>
      </w:pPr>
      <w:rPr>
        <w:rFonts w:ascii="Symbol" w:hAnsi="Symbol" w:hint="default"/>
        <w:sz w:val="24"/>
      </w:rPr>
    </w:lvl>
  </w:abstractNum>
  <w:abstractNum w:abstractNumId="12" w15:restartNumberingAfterBreak="0">
    <w:nsid w:val="4F537767"/>
    <w:multiLevelType w:val="singleLevel"/>
    <w:tmpl w:val="E8F0F47E"/>
    <w:lvl w:ilvl="0">
      <w:start w:val="1"/>
      <w:numFmt w:val="bullet"/>
      <w:lvlText w:val=""/>
      <w:lvlJc w:val="center"/>
      <w:pPr>
        <w:ind w:left="720" w:hanging="360"/>
      </w:pPr>
      <w:rPr>
        <w:rFonts w:ascii="Symbol" w:hAnsi="Symbol" w:hint="default"/>
        <w:sz w:val="24"/>
      </w:rPr>
    </w:lvl>
  </w:abstractNum>
  <w:abstractNum w:abstractNumId="13" w15:restartNumberingAfterBreak="0">
    <w:nsid w:val="534F4E75"/>
    <w:multiLevelType w:val="hybridMultilevel"/>
    <w:tmpl w:val="C5921AA2"/>
    <w:lvl w:ilvl="0" w:tplc="E8F0F47E">
      <w:start w:val="1"/>
      <w:numFmt w:val="bullet"/>
      <w:lvlText w:val=""/>
      <w:lvlJc w:val="center"/>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7D2883"/>
    <w:multiLevelType w:val="hybridMultilevel"/>
    <w:tmpl w:val="68E47EE2"/>
    <w:lvl w:ilvl="0" w:tplc="E8F0F47E">
      <w:start w:val="1"/>
      <w:numFmt w:val="bullet"/>
      <w:lvlText w:val=""/>
      <w:lvlJc w:val="center"/>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3C49E9"/>
    <w:multiLevelType w:val="hybridMultilevel"/>
    <w:tmpl w:val="5CE0992A"/>
    <w:lvl w:ilvl="0" w:tplc="E8F0F47E">
      <w:start w:val="1"/>
      <w:numFmt w:val="bullet"/>
      <w:lvlText w:val=""/>
      <w:lvlJc w:val="center"/>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2A7B28"/>
    <w:multiLevelType w:val="singleLevel"/>
    <w:tmpl w:val="E8F0F47E"/>
    <w:lvl w:ilvl="0">
      <w:start w:val="1"/>
      <w:numFmt w:val="bullet"/>
      <w:lvlText w:val=""/>
      <w:lvlJc w:val="center"/>
      <w:pPr>
        <w:ind w:left="720" w:hanging="360"/>
      </w:pPr>
      <w:rPr>
        <w:rFonts w:ascii="Symbol" w:hAnsi="Symbol" w:hint="default"/>
        <w:sz w:val="24"/>
      </w:rPr>
    </w:lvl>
  </w:abstractNum>
  <w:abstractNum w:abstractNumId="17" w15:restartNumberingAfterBreak="0">
    <w:nsid w:val="658F7E62"/>
    <w:multiLevelType w:val="singleLevel"/>
    <w:tmpl w:val="E8F0F47E"/>
    <w:lvl w:ilvl="0">
      <w:start w:val="1"/>
      <w:numFmt w:val="bullet"/>
      <w:lvlText w:val=""/>
      <w:lvlJc w:val="center"/>
      <w:pPr>
        <w:ind w:left="720" w:hanging="360"/>
      </w:pPr>
      <w:rPr>
        <w:rFonts w:ascii="Symbol" w:hAnsi="Symbol" w:hint="default"/>
        <w:sz w:val="24"/>
      </w:rPr>
    </w:lvl>
  </w:abstractNum>
  <w:abstractNum w:abstractNumId="18" w15:restartNumberingAfterBreak="0">
    <w:nsid w:val="703E4C8A"/>
    <w:multiLevelType w:val="hybridMultilevel"/>
    <w:tmpl w:val="F2869148"/>
    <w:lvl w:ilvl="0" w:tplc="5274B29E">
      <w:start w:val="3"/>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2265C4F"/>
    <w:multiLevelType w:val="hybridMultilevel"/>
    <w:tmpl w:val="6C243F04"/>
    <w:lvl w:ilvl="0" w:tplc="E8F0F47E">
      <w:start w:val="1"/>
      <w:numFmt w:val="bullet"/>
      <w:lvlText w:val=""/>
      <w:lvlJc w:val="center"/>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D3807"/>
    <w:multiLevelType w:val="singleLevel"/>
    <w:tmpl w:val="E8F0F47E"/>
    <w:lvl w:ilvl="0">
      <w:start w:val="1"/>
      <w:numFmt w:val="bullet"/>
      <w:lvlText w:val=""/>
      <w:lvlJc w:val="center"/>
      <w:pPr>
        <w:ind w:left="720" w:hanging="360"/>
      </w:pPr>
      <w:rPr>
        <w:rFonts w:ascii="Symbol" w:hAnsi="Symbol" w:hint="default"/>
        <w:sz w:val="24"/>
      </w:rPr>
    </w:lvl>
  </w:abstractNum>
  <w:abstractNum w:abstractNumId="21" w15:restartNumberingAfterBreak="0">
    <w:nsid w:val="784378FA"/>
    <w:multiLevelType w:val="hybridMultilevel"/>
    <w:tmpl w:val="44F281BA"/>
    <w:lvl w:ilvl="0" w:tplc="5274B29E">
      <w:start w:val="3"/>
      <w:numFmt w:val="bullet"/>
      <w:lvlText w:val="-"/>
      <w:lvlJc w:val="left"/>
      <w:pPr>
        <w:ind w:left="1800" w:hanging="360"/>
      </w:pPr>
      <w:rPr>
        <w:rFonts w:ascii="Comic Sans MS" w:eastAsia="Times New Roman" w:hAnsi="Comic Sans MS" w:cs="Times New Roman" w:hint="default"/>
        <w:sz w:val="24"/>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5"/>
  </w:num>
  <w:num w:numId="3">
    <w:abstractNumId w:val="4"/>
  </w:num>
  <w:num w:numId="4">
    <w:abstractNumId w:val="11"/>
  </w:num>
  <w:num w:numId="5">
    <w:abstractNumId w:val="2"/>
  </w:num>
  <w:num w:numId="6">
    <w:abstractNumId w:val="16"/>
  </w:num>
  <w:num w:numId="7">
    <w:abstractNumId w:val="20"/>
  </w:num>
  <w:num w:numId="8">
    <w:abstractNumId w:val="12"/>
  </w:num>
  <w:num w:numId="9">
    <w:abstractNumId w:val="1"/>
  </w:num>
  <w:num w:numId="10">
    <w:abstractNumId w:val="0"/>
  </w:num>
  <w:num w:numId="11">
    <w:abstractNumId w:val="17"/>
  </w:num>
  <w:num w:numId="12">
    <w:abstractNumId w:val="3"/>
  </w:num>
  <w:num w:numId="13">
    <w:abstractNumId w:val="8"/>
  </w:num>
  <w:num w:numId="14">
    <w:abstractNumId w:val="15"/>
  </w:num>
  <w:num w:numId="15">
    <w:abstractNumId w:val="7"/>
  </w:num>
  <w:num w:numId="16">
    <w:abstractNumId w:val="14"/>
  </w:num>
  <w:num w:numId="17">
    <w:abstractNumId w:val="6"/>
  </w:num>
  <w:num w:numId="18">
    <w:abstractNumId w:val="10"/>
  </w:num>
  <w:num w:numId="19">
    <w:abstractNumId w:val="21"/>
  </w:num>
  <w:num w:numId="20">
    <w:abstractNumId w:val="18"/>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AAA"/>
    <w:rsid w:val="000527AC"/>
    <w:rsid w:val="0016140D"/>
    <w:rsid w:val="00284CEC"/>
    <w:rsid w:val="00312C3E"/>
    <w:rsid w:val="003A1497"/>
    <w:rsid w:val="00437799"/>
    <w:rsid w:val="00447501"/>
    <w:rsid w:val="005A43B2"/>
    <w:rsid w:val="00795EA6"/>
    <w:rsid w:val="00833184"/>
    <w:rsid w:val="00864C66"/>
    <w:rsid w:val="009005AE"/>
    <w:rsid w:val="00A20343"/>
    <w:rsid w:val="00A21829"/>
    <w:rsid w:val="00A27D22"/>
    <w:rsid w:val="00AE2F1B"/>
    <w:rsid w:val="00B1554B"/>
    <w:rsid w:val="00B759BE"/>
    <w:rsid w:val="00BE06F9"/>
    <w:rsid w:val="00C71552"/>
    <w:rsid w:val="00C745A3"/>
    <w:rsid w:val="00C82474"/>
    <w:rsid w:val="00D6741F"/>
    <w:rsid w:val="00DC79C6"/>
    <w:rsid w:val="00DF31CF"/>
    <w:rsid w:val="00E25D5E"/>
    <w:rsid w:val="00E57246"/>
    <w:rsid w:val="00E7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640E4"/>
  <w15:docId w15:val="{621B5034-728C-40B0-8183-85B5EE92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C66"/>
    <w:pPr>
      <w:tabs>
        <w:tab w:val="center" w:pos="4513"/>
        <w:tab w:val="right" w:pos="9026"/>
      </w:tabs>
    </w:pPr>
  </w:style>
  <w:style w:type="character" w:customStyle="1" w:styleId="HeaderChar">
    <w:name w:val="Header Char"/>
    <w:basedOn w:val="DefaultParagraphFont"/>
    <w:link w:val="Header"/>
    <w:uiPriority w:val="99"/>
    <w:rsid w:val="00864C66"/>
  </w:style>
  <w:style w:type="paragraph" w:styleId="Footer">
    <w:name w:val="footer"/>
    <w:basedOn w:val="Normal"/>
    <w:link w:val="FooterChar"/>
    <w:uiPriority w:val="99"/>
    <w:unhideWhenUsed/>
    <w:rsid w:val="00864C66"/>
    <w:pPr>
      <w:tabs>
        <w:tab w:val="center" w:pos="4513"/>
        <w:tab w:val="right" w:pos="9026"/>
      </w:tabs>
    </w:pPr>
  </w:style>
  <w:style w:type="character" w:customStyle="1" w:styleId="FooterChar">
    <w:name w:val="Footer Char"/>
    <w:basedOn w:val="DefaultParagraphFont"/>
    <w:link w:val="Footer"/>
    <w:uiPriority w:val="99"/>
    <w:rsid w:val="00864C66"/>
  </w:style>
  <w:style w:type="paragraph" w:styleId="BalloonText">
    <w:name w:val="Balloon Text"/>
    <w:basedOn w:val="Normal"/>
    <w:link w:val="BalloonTextChar"/>
    <w:uiPriority w:val="99"/>
    <w:semiHidden/>
    <w:unhideWhenUsed/>
    <w:rsid w:val="00864C66"/>
    <w:rPr>
      <w:rFonts w:ascii="Tahoma" w:hAnsi="Tahoma" w:cs="Tahoma"/>
      <w:sz w:val="16"/>
      <w:szCs w:val="16"/>
    </w:rPr>
  </w:style>
  <w:style w:type="character" w:customStyle="1" w:styleId="BalloonTextChar">
    <w:name w:val="Balloon Text Char"/>
    <w:basedOn w:val="DefaultParagraphFont"/>
    <w:link w:val="BalloonText"/>
    <w:uiPriority w:val="99"/>
    <w:semiHidden/>
    <w:rsid w:val="00864C66"/>
    <w:rPr>
      <w:rFonts w:ascii="Tahoma" w:hAnsi="Tahoma" w:cs="Tahoma"/>
      <w:sz w:val="16"/>
      <w:szCs w:val="16"/>
    </w:rPr>
  </w:style>
  <w:style w:type="paragraph" w:styleId="ListParagraph">
    <w:name w:val="List Paragraph"/>
    <w:basedOn w:val="Normal"/>
    <w:uiPriority w:val="34"/>
    <w:qFormat/>
    <w:rsid w:val="00E57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12</cp:revision>
  <cp:lastPrinted>2018-10-23T18:02:00Z</cp:lastPrinted>
  <dcterms:created xsi:type="dcterms:W3CDTF">2011-11-21T09:09:00Z</dcterms:created>
  <dcterms:modified xsi:type="dcterms:W3CDTF">2018-10-23T18:02:00Z</dcterms:modified>
</cp:coreProperties>
</file>